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6C0B0" w14:textId="77777777" w:rsidR="00D24924" w:rsidRPr="00892317" w:rsidRDefault="00D24924" w:rsidP="00892317">
      <w:pPr>
        <w:jc w:val="center"/>
        <w:rPr>
          <w:rFonts w:ascii="Calibri" w:hAnsi="Calibri" w:cs="Calibri"/>
          <w:b/>
          <w:bCs/>
          <w:color w:val="222A35" w:themeColor="text2" w:themeShade="80"/>
          <w:sz w:val="24"/>
          <w:szCs w:val="24"/>
          <w:u w:val="single"/>
        </w:rPr>
      </w:pPr>
    </w:p>
    <w:p w14:paraId="1FE172C3" w14:textId="1833DD89" w:rsidR="00D24924" w:rsidRPr="009B3D04" w:rsidRDefault="00D24924" w:rsidP="00892317">
      <w:pPr>
        <w:jc w:val="center"/>
        <w:rPr>
          <w:rFonts w:ascii="Calibri" w:eastAsia="Times New Roman" w:hAnsi="Calibri" w:cs="Calibri"/>
          <w:b/>
          <w:bCs/>
          <w:color w:val="222A35" w:themeColor="text2" w:themeShade="80"/>
          <w:kern w:val="0"/>
          <w:sz w:val="24"/>
          <w:szCs w:val="24"/>
          <w:u w:val="single"/>
          <w14:ligatures w14:val="none"/>
        </w:rPr>
      </w:pPr>
      <w:r w:rsidRPr="009B3D04">
        <w:rPr>
          <w:rFonts w:ascii="Calibri" w:hAnsi="Calibri" w:cs="Calibri"/>
          <w:b/>
          <w:bCs/>
          <w:color w:val="222A35" w:themeColor="text2" w:themeShade="80"/>
          <w:sz w:val="24"/>
          <w:szCs w:val="24"/>
          <w:u w:val="single"/>
        </w:rPr>
        <w:t xml:space="preserve">SMU Data Analytics Bootcamp | Project </w:t>
      </w:r>
      <w:r w:rsidR="00BC5F7A" w:rsidRPr="009B3D04">
        <w:rPr>
          <w:rFonts w:ascii="Calibri" w:hAnsi="Calibri" w:cs="Calibri"/>
          <w:b/>
          <w:bCs/>
          <w:color w:val="222A35" w:themeColor="text2" w:themeShade="80"/>
          <w:sz w:val="24"/>
          <w:szCs w:val="24"/>
          <w:u w:val="single"/>
        </w:rPr>
        <w:t>4</w:t>
      </w:r>
      <w:r w:rsidRPr="009B3D04">
        <w:rPr>
          <w:rFonts w:ascii="Calibri" w:hAnsi="Calibri" w:cs="Calibri"/>
          <w:b/>
          <w:bCs/>
          <w:color w:val="222A35" w:themeColor="text2" w:themeShade="80"/>
          <w:sz w:val="24"/>
          <w:szCs w:val="24"/>
          <w:u w:val="single"/>
        </w:rPr>
        <w:t xml:space="preserve"> Group 1: Write-Up</w:t>
      </w:r>
    </w:p>
    <w:p w14:paraId="0A66AC02" w14:textId="77777777" w:rsidR="00D24924" w:rsidRPr="00892317" w:rsidRDefault="00D24924" w:rsidP="00892317">
      <w:pPr>
        <w:jc w:val="center"/>
        <w:rPr>
          <w:rFonts w:ascii="Calibri" w:eastAsia="Times New Roman" w:hAnsi="Calibri" w:cs="Calibri"/>
          <w:b/>
          <w:bCs/>
          <w:color w:val="222A35" w:themeColor="text2" w:themeShade="80"/>
          <w:kern w:val="0"/>
          <w:sz w:val="24"/>
          <w:szCs w:val="24"/>
          <w14:ligatures w14:val="none"/>
        </w:rPr>
      </w:pPr>
    </w:p>
    <w:p w14:paraId="55E7B919" w14:textId="7B4CDC5B" w:rsidR="00D24924" w:rsidRPr="00892317" w:rsidRDefault="00D24924" w:rsidP="00892317">
      <w:pPr>
        <w:jc w:val="center"/>
        <w:rPr>
          <w:rFonts w:ascii="Calibri" w:hAnsi="Calibri" w:cs="Calibri"/>
          <w:color w:val="222A35" w:themeColor="text2" w:themeShade="80"/>
          <w:sz w:val="24"/>
          <w:szCs w:val="24"/>
        </w:rPr>
      </w:pPr>
      <w:r w:rsidRPr="00892317">
        <w:rPr>
          <w:rFonts w:ascii="Calibri" w:eastAsia="Times New Roman" w:hAnsi="Calibri" w:cs="Calibri"/>
          <w:b/>
          <w:bCs/>
          <w:color w:val="222A35" w:themeColor="text2" w:themeShade="80"/>
          <w:kern w:val="0"/>
          <w:sz w:val="24"/>
          <w:szCs w:val="24"/>
          <w:u w:val="single"/>
          <w14:ligatures w14:val="none"/>
        </w:rPr>
        <w:t>Title: -</w:t>
      </w:r>
      <w:r w:rsidRPr="00892317">
        <w:rPr>
          <w:rFonts w:ascii="Calibri" w:eastAsia="Times New Roman" w:hAnsi="Calibri" w:cs="Calibri"/>
          <w:color w:val="222A35" w:themeColor="text2" w:themeShade="80"/>
          <w:kern w:val="0"/>
          <w:sz w:val="24"/>
          <w:szCs w:val="24"/>
          <w14:ligatures w14:val="none"/>
        </w:rPr>
        <w:t xml:space="preserve"> H</w:t>
      </w:r>
      <w:r w:rsidRPr="00892317">
        <w:rPr>
          <w:rFonts w:ascii="Calibri" w:hAnsi="Calibri" w:cs="Calibri"/>
          <w:color w:val="222A35" w:themeColor="text2" w:themeShade="80"/>
          <w:sz w:val="24"/>
          <w:szCs w:val="24"/>
          <w:shd w:val="clear" w:color="auto" w:fill="FFFFFF"/>
        </w:rPr>
        <w:t>omicides More than 52,000 criminal homicides over the past decade in 50 US cities</w:t>
      </w:r>
    </w:p>
    <w:p w14:paraId="738C1111" w14:textId="77777777" w:rsidR="00D24924" w:rsidRPr="00892317" w:rsidRDefault="00D24924" w:rsidP="00D24924">
      <w:pPr>
        <w:rPr>
          <w:rFonts w:ascii="Calibri" w:hAnsi="Calibri" w:cs="Calibri"/>
          <w:color w:val="222A35" w:themeColor="text2" w:themeShade="80"/>
          <w:sz w:val="24"/>
          <w:szCs w:val="24"/>
        </w:rPr>
      </w:pPr>
    </w:p>
    <w:p w14:paraId="75E9AF0E" w14:textId="66260FEC" w:rsidR="00BC5F7A" w:rsidRPr="00892317" w:rsidRDefault="00D24924" w:rsidP="00BC5F7A">
      <w:pPr>
        <w:rPr>
          <w:rFonts w:ascii="Calibri" w:hAnsi="Calibri" w:cs="Calibri"/>
          <w:b/>
          <w:bCs/>
          <w:color w:val="222A35" w:themeColor="text2" w:themeShade="80"/>
          <w:sz w:val="24"/>
          <w:szCs w:val="24"/>
          <w:u w:val="single"/>
        </w:rPr>
      </w:pPr>
      <w:r w:rsidRPr="00892317">
        <w:rPr>
          <w:rFonts w:ascii="Calibri" w:eastAsia="Times New Roman" w:hAnsi="Calibri" w:cs="Calibri"/>
          <w:b/>
          <w:bCs/>
          <w:color w:val="222A35" w:themeColor="text2" w:themeShade="80"/>
          <w:kern w:val="0"/>
          <w:sz w:val="24"/>
          <w:szCs w:val="24"/>
          <w:u w:val="single"/>
          <w14:ligatures w14:val="none"/>
        </w:rPr>
        <w:t xml:space="preserve">Contributors / </w:t>
      </w:r>
      <w:r w:rsidR="00BC5F7A" w:rsidRPr="00892317">
        <w:rPr>
          <w:rFonts w:ascii="Calibri" w:hAnsi="Calibri" w:cs="Calibri"/>
          <w:b/>
          <w:bCs/>
          <w:color w:val="222A35" w:themeColor="text2" w:themeShade="80"/>
          <w:sz w:val="24"/>
          <w:szCs w:val="24"/>
          <w:u w:val="single"/>
        </w:rPr>
        <w:t>Project Team Student Members:</w:t>
      </w:r>
    </w:p>
    <w:p w14:paraId="20EDB07D" w14:textId="2E674708"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Carlos Delarosa</w:t>
      </w:r>
    </w:p>
    <w:p w14:paraId="59985D63" w14:textId="77777777"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Raj Agrawal</w:t>
      </w:r>
    </w:p>
    <w:p w14:paraId="45437EB9" w14:textId="77777777"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Ann Ly</w:t>
      </w:r>
    </w:p>
    <w:p w14:paraId="173FD866" w14:textId="49615E4A" w:rsidR="00D24924" w:rsidRPr="00892317" w:rsidRDefault="00BC5F7A" w:rsidP="00BC5F7A">
      <w:pPr>
        <w:pStyle w:val="ListParagraph"/>
        <w:numPr>
          <w:ilvl w:val="0"/>
          <w:numId w:val="3"/>
        </w:numPr>
        <w:rPr>
          <w:rFonts w:ascii="Calibri" w:hAnsi="Calibri" w:cs="Calibri"/>
          <w:b/>
          <w:bCs/>
          <w:color w:val="222A35" w:themeColor="text2" w:themeShade="80"/>
          <w:sz w:val="24"/>
          <w:szCs w:val="24"/>
          <w:u w:val="single"/>
        </w:rPr>
      </w:pPr>
      <w:r w:rsidRPr="00892317">
        <w:rPr>
          <w:rFonts w:ascii="Calibri" w:hAnsi="Calibri" w:cs="Calibri"/>
          <w:color w:val="222A35" w:themeColor="text2" w:themeShade="80"/>
          <w:sz w:val="24"/>
          <w:szCs w:val="24"/>
        </w:rPr>
        <w:t>John Banowsky</w:t>
      </w:r>
    </w:p>
    <w:p w14:paraId="268E9F9E" w14:textId="77777777" w:rsidR="00D24924" w:rsidRPr="00892317" w:rsidRDefault="00D24924" w:rsidP="002D429B">
      <w:pPr>
        <w:rPr>
          <w:rFonts w:ascii="Calibri" w:hAnsi="Calibri" w:cs="Calibri"/>
          <w:b/>
          <w:bCs/>
          <w:color w:val="222A35" w:themeColor="text2" w:themeShade="80"/>
          <w:sz w:val="24"/>
          <w:szCs w:val="24"/>
          <w:u w:val="single"/>
        </w:rPr>
      </w:pPr>
    </w:p>
    <w:p w14:paraId="5A1410CC" w14:textId="7845EE12" w:rsidR="00BC5F7A" w:rsidRPr="00892317" w:rsidRDefault="00BC5F7A" w:rsidP="00BC5F7A">
      <w:pPr>
        <w:rPr>
          <w:rFonts w:ascii="Calibri" w:hAnsi="Calibri" w:cs="Calibri"/>
          <w:b/>
          <w:bCs/>
          <w:color w:val="222A35" w:themeColor="text2" w:themeShade="80"/>
          <w:sz w:val="24"/>
          <w:szCs w:val="24"/>
          <w:u w:val="single"/>
        </w:rPr>
      </w:pPr>
      <w:r w:rsidRPr="00892317">
        <w:rPr>
          <w:rFonts w:ascii="Calibri" w:hAnsi="Calibri" w:cs="Calibri"/>
          <w:b/>
          <w:bCs/>
          <w:color w:val="222A35" w:themeColor="text2" w:themeShade="80"/>
          <w:sz w:val="24"/>
          <w:szCs w:val="24"/>
          <w:u w:val="single"/>
        </w:rPr>
        <w:t>Faculty</w:t>
      </w:r>
    </w:p>
    <w:p w14:paraId="4ED542B1" w14:textId="77777777"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Alex Booth - Instructure</w:t>
      </w:r>
    </w:p>
    <w:p w14:paraId="666C5F4F" w14:textId="77777777"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Sherhone Grant - TA</w:t>
      </w:r>
    </w:p>
    <w:p w14:paraId="57675F9E" w14:textId="66913FD3" w:rsidR="00BC5F7A" w:rsidRPr="00892317" w:rsidRDefault="00BC5F7A" w:rsidP="00BC5F7A">
      <w:pPr>
        <w:pStyle w:val="ListParagraph"/>
        <w:numPr>
          <w:ilvl w:val="0"/>
          <w:numId w:val="3"/>
        </w:num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Sean Fleming - SSM</w:t>
      </w:r>
    </w:p>
    <w:p w14:paraId="1AC902EF" w14:textId="77777777" w:rsidR="00892317" w:rsidRPr="00892317" w:rsidRDefault="00892317" w:rsidP="002D429B">
      <w:pPr>
        <w:rPr>
          <w:rFonts w:ascii="Calibri" w:hAnsi="Calibri" w:cs="Calibri"/>
          <w:b/>
          <w:bCs/>
          <w:color w:val="222A35" w:themeColor="text2" w:themeShade="80"/>
          <w:sz w:val="24"/>
          <w:szCs w:val="24"/>
          <w:u w:val="single"/>
        </w:rPr>
      </w:pPr>
    </w:p>
    <w:p w14:paraId="0FCFFD5D" w14:textId="373674E5" w:rsidR="00454BAD" w:rsidRPr="00892317" w:rsidRDefault="00454BAD" w:rsidP="002D429B">
      <w:pPr>
        <w:rPr>
          <w:rFonts w:ascii="Calibri" w:eastAsia="Times New Roman" w:hAnsi="Calibri" w:cs="Calibri"/>
          <w:b/>
          <w:bCs/>
          <w:color w:val="222A35" w:themeColor="text2" w:themeShade="80"/>
          <w:kern w:val="0"/>
          <w:sz w:val="24"/>
          <w:szCs w:val="24"/>
          <w:u w:val="single"/>
          <w14:ligatures w14:val="none"/>
        </w:rPr>
      </w:pPr>
      <w:r w:rsidRPr="00892317">
        <w:rPr>
          <w:rFonts w:ascii="Calibri" w:hAnsi="Calibri" w:cs="Calibri"/>
          <w:b/>
          <w:bCs/>
          <w:color w:val="222A35" w:themeColor="text2" w:themeShade="80"/>
          <w:sz w:val="24"/>
          <w:szCs w:val="24"/>
          <w:u w:val="single"/>
        </w:rPr>
        <w:t>Homicide</w:t>
      </w:r>
      <w:r w:rsidRPr="00892317">
        <w:rPr>
          <w:rFonts w:ascii="Calibri" w:eastAsia="Times New Roman" w:hAnsi="Calibri" w:cs="Calibri"/>
          <w:b/>
          <w:bCs/>
          <w:color w:val="222A35" w:themeColor="text2" w:themeShade="80"/>
          <w:kern w:val="0"/>
          <w:sz w:val="24"/>
          <w:szCs w:val="24"/>
          <w:u w:val="single"/>
          <w14:ligatures w14:val="none"/>
        </w:rPr>
        <w:t xml:space="preserve"> </w:t>
      </w:r>
      <w:r w:rsidR="00892317">
        <w:rPr>
          <w:rFonts w:ascii="Calibri" w:eastAsia="Times New Roman" w:hAnsi="Calibri" w:cs="Calibri"/>
          <w:b/>
          <w:bCs/>
          <w:color w:val="222A35" w:themeColor="text2" w:themeShade="80"/>
          <w:kern w:val="0"/>
          <w:sz w:val="24"/>
          <w:szCs w:val="24"/>
          <w:u w:val="single"/>
          <w14:ligatures w14:val="none"/>
        </w:rPr>
        <w:t xml:space="preserve">- </w:t>
      </w:r>
      <w:r w:rsidRPr="00892317">
        <w:rPr>
          <w:rFonts w:ascii="Calibri" w:eastAsia="Times New Roman" w:hAnsi="Calibri" w:cs="Calibri"/>
          <w:b/>
          <w:bCs/>
          <w:color w:val="222A35" w:themeColor="text2" w:themeShade="80"/>
          <w:kern w:val="0"/>
          <w:sz w:val="24"/>
          <w:szCs w:val="24"/>
          <w:u w:val="single"/>
          <w14:ligatures w14:val="none"/>
        </w:rPr>
        <w:t>Definition</w:t>
      </w:r>
    </w:p>
    <w:p w14:paraId="4C18F242" w14:textId="77777777" w:rsidR="002D429B" w:rsidRPr="00892317" w:rsidRDefault="002D429B" w:rsidP="002D429B">
      <w:pPr>
        <w:rPr>
          <w:rFonts w:ascii="Calibri" w:eastAsia="Times New Roman" w:hAnsi="Calibri" w:cs="Calibri"/>
          <w:color w:val="222A35" w:themeColor="text2" w:themeShade="80"/>
          <w:kern w:val="0"/>
          <w:sz w:val="24"/>
          <w:szCs w:val="24"/>
          <w14:ligatures w14:val="none"/>
        </w:rPr>
      </w:pPr>
    </w:p>
    <w:p w14:paraId="5724A820" w14:textId="77777777" w:rsidR="002D429B" w:rsidRPr="00892317" w:rsidRDefault="00454BAD" w:rsidP="002D429B">
      <w:pPr>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Homicide is the killing of a person by another with intent to cause death or serious injury, by any means. It excludes death due to legal intervention and operations of war.</w:t>
      </w:r>
    </w:p>
    <w:p w14:paraId="6661D709" w14:textId="77777777" w:rsidR="002D429B" w:rsidRPr="00892317" w:rsidRDefault="002D429B" w:rsidP="002D429B">
      <w:pPr>
        <w:rPr>
          <w:rFonts w:ascii="Calibri" w:eastAsia="Times New Roman" w:hAnsi="Calibri" w:cs="Calibri"/>
          <w:color w:val="222A35" w:themeColor="text2" w:themeShade="80"/>
          <w:kern w:val="0"/>
          <w:sz w:val="24"/>
          <w:szCs w:val="24"/>
          <w14:ligatures w14:val="none"/>
        </w:rPr>
      </w:pPr>
    </w:p>
    <w:p w14:paraId="7E8ABA6B" w14:textId="63E76A12" w:rsidR="002D429B" w:rsidRPr="00892317" w:rsidRDefault="002D429B" w:rsidP="002D429B">
      <w:pPr>
        <w:rPr>
          <w:rFonts w:ascii="Calibri" w:hAnsi="Calibri" w:cs="Calibri"/>
          <w:color w:val="222A35" w:themeColor="text2" w:themeShade="80"/>
          <w:sz w:val="24"/>
          <w:szCs w:val="24"/>
        </w:rPr>
      </w:pPr>
      <w:r w:rsidRPr="00892317">
        <w:rPr>
          <w:rFonts w:ascii="Calibri" w:hAnsi="Calibri" w:cs="Calibri"/>
          <w:color w:val="222A35" w:themeColor="text2" w:themeShade="80"/>
          <w:sz w:val="24"/>
          <w:szCs w:val="24"/>
        </w:rPr>
        <w:t>In addition, [1] A homicide requires only a volitional act or omission that causes the death of another, and thus a homicide may result from accidental, reckless, or negligent acts even if there is no intent to cause harm.[2] Homicides can be divided into many overlapping legal categories, such as murder, manslaughter, justifiable homicide, assassination, killing in war (either following the laws of war or as a war crime), euthanasia, and capital punishment, depending on the circumstances of the death. These different types of homicides are often treated very differently in human societies; some are considered crimes, while others are permitted or even ordered by the legal system.</w:t>
      </w:r>
    </w:p>
    <w:p w14:paraId="12F28FFE" w14:textId="77777777" w:rsidR="002D429B" w:rsidRPr="00892317" w:rsidRDefault="002D429B" w:rsidP="002D429B">
      <w:pPr>
        <w:rPr>
          <w:rFonts w:ascii="Calibri" w:eastAsia="Times New Roman" w:hAnsi="Calibri" w:cs="Calibri"/>
          <w:color w:val="222A35" w:themeColor="text2" w:themeShade="80"/>
          <w:kern w:val="0"/>
          <w:sz w:val="24"/>
          <w:szCs w:val="24"/>
          <w14:ligatures w14:val="none"/>
        </w:rPr>
      </w:pPr>
    </w:p>
    <w:p w14:paraId="57C7E930" w14:textId="3452C524" w:rsidR="002D429B" w:rsidRPr="00892317" w:rsidRDefault="002D429B" w:rsidP="002D429B">
      <w:pPr>
        <w:rPr>
          <w:rFonts w:ascii="Calibri" w:eastAsia="Times New Roman" w:hAnsi="Calibri" w:cs="Calibri"/>
          <w:b/>
          <w:bCs/>
          <w:color w:val="222A35" w:themeColor="text2" w:themeShade="80"/>
          <w:kern w:val="0"/>
          <w:sz w:val="24"/>
          <w:szCs w:val="24"/>
          <w:u w:val="single"/>
          <w14:ligatures w14:val="none"/>
        </w:rPr>
      </w:pPr>
      <w:r w:rsidRPr="00892317">
        <w:rPr>
          <w:rFonts w:ascii="Calibri" w:eastAsia="Times New Roman" w:hAnsi="Calibri" w:cs="Calibri"/>
          <w:b/>
          <w:bCs/>
          <w:color w:val="222A35" w:themeColor="text2" w:themeShade="80"/>
          <w:kern w:val="0"/>
          <w:sz w:val="24"/>
          <w:szCs w:val="24"/>
          <w:u w:val="single"/>
          <w14:ligatures w14:val="none"/>
        </w:rPr>
        <w:t>Studies of homicide consequences</w:t>
      </w:r>
    </w:p>
    <w:p w14:paraId="5C88A674" w14:textId="77777777"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Beyond its direct impact, homicide has serious negative effects on the lives of surviving family members, particularly children. Psychological effects include anxiety, depression, post-traumatic stress disorder, aggression, guilt and a heightened sense of vulnerability. Socio-occupational effects include problems in school and at work. Homicide may also lead families to incur expenses they can ill afford, such as funeral costs and lawyer fees. If the victim was a breadwinner, families may no longer be able to cope financially. Homicide can generate a sense of insecurity in society, and when high rates occur in countries with weak, inefficient and corrupt criminal justice systems, can contribute to undermining social and economic development.</w:t>
      </w:r>
    </w:p>
    <w:p w14:paraId="5546D9AD" w14:textId="77777777"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p>
    <w:p w14:paraId="67C09432" w14:textId="0166869D"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b/>
          <w:bCs/>
          <w:color w:val="222A35" w:themeColor="text2" w:themeShade="80"/>
          <w:kern w:val="0"/>
          <w:sz w:val="24"/>
          <w:szCs w:val="24"/>
          <w:u w:val="single"/>
          <w14:ligatures w14:val="none"/>
        </w:rPr>
        <w:t>Studies of homicide risk factors</w:t>
      </w:r>
    </w:p>
    <w:p w14:paraId="22E0E23A" w14:textId="77777777"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Homicide is caused by mix of factors at the individual, relationship, community and societal levels. Demographic structure is a well-established risk factor for homicide. Societies where young people – particularly young males – make up a greater share of the population tend to have higher homicide rates. Transitions in political regimes may also be associated with increased homicide. The fall of Communism in Eastern Europe, apartheid in South Africa, and dictatorship in Brazil all saw rapid increases in homicide rates. Homicide rates may increase in the absence of good governance and effective rule of law. Homicide rates tend to be lower where states have legitimacy in the eyes of citizens, can deliver key political goods such as justice based on the rule of law, and have low levels of corruption. Poverty, economic inequality, ethnic fractionalization, and the availability of guns and alcohol are also risk factors for homicide.</w:t>
      </w:r>
    </w:p>
    <w:p w14:paraId="11A4EC3F" w14:textId="77777777" w:rsidR="00892317" w:rsidRDefault="00892317" w:rsidP="002D429B">
      <w:pPr>
        <w:spacing w:line="360" w:lineRule="atLeast"/>
        <w:rPr>
          <w:rFonts w:ascii="Calibri" w:eastAsia="Times New Roman" w:hAnsi="Calibri" w:cs="Calibri"/>
          <w:b/>
          <w:bCs/>
          <w:color w:val="222A35" w:themeColor="text2" w:themeShade="80"/>
          <w:kern w:val="0"/>
          <w:sz w:val="24"/>
          <w:szCs w:val="24"/>
          <w:u w:val="single"/>
          <w14:ligatures w14:val="none"/>
        </w:rPr>
      </w:pPr>
    </w:p>
    <w:p w14:paraId="1603816C" w14:textId="3F2F38DA"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b/>
          <w:bCs/>
          <w:color w:val="222A35" w:themeColor="text2" w:themeShade="80"/>
          <w:kern w:val="0"/>
          <w:sz w:val="24"/>
          <w:szCs w:val="24"/>
          <w:u w:val="single"/>
          <w14:ligatures w14:val="none"/>
        </w:rPr>
        <w:t>Examples of strategies and interventions</w:t>
      </w:r>
    </w:p>
    <w:p w14:paraId="5C110A3D" w14:textId="77777777" w:rsidR="002D429B" w:rsidRPr="00892317" w:rsidRDefault="002D429B" w:rsidP="002D429B">
      <w:p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 xml:space="preserve">This section contains examples of strategies that is required to minimize or eliminate </w:t>
      </w:r>
    </w:p>
    <w:p w14:paraId="6F717F49" w14:textId="718C7763" w:rsidR="002D429B" w:rsidRPr="00892317" w:rsidRDefault="002D429B" w:rsidP="002D429B">
      <w:pPr>
        <w:pStyle w:val="ListParagraph"/>
        <w:numPr>
          <w:ilvl w:val="0"/>
          <w:numId w:val="1"/>
        </w:num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Community-based awareness</w:t>
      </w:r>
    </w:p>
    <w:p w14:paraId="76820C2C" w14:textId="36FFF483" w:rsidR="002D429B" w:rsidRPr="00892317" w:rsidRDefault="002D429B" w:rsidP="002D429B">
      <w:pPr>
        <w:pStyle w:val="ListParagraph"/>
        <w:numPr>
          <w:ilvl w:val="0"/>
          <w:numId w:val="1"/>
        </w:numPr>
        <w:spacing w:line="360" w:lineRule="atLeast"/>
        <w:rPr>
          <w:rFonts w:ascii="Calibri" w:eastAsia="Times New Roman" w:hAnsi="Calibri" w:cs="Calibri"/>
          <w:color w:val="222A35" w:themeColor="text2" w:themeShade="80"/>
          <w:kern w:val="0"/>
          <w:sz w:val="24"/>
          <w:szCs w:val="24"/>
          <w14:ligatures w14:val="none"/>
        </w:rPr>
      </w:pPr>
      <w:r w:rsidRPr="00892317">
        <w:rPr>
          <w:rFonts w:ascii="Calibri" w:eastAsia="Times New Roman" w:hAnsi="Calibri" w:cs="Calibri"/>
          <w:color w:val="222A35" w:themeColor="text2" w:themeShade="80"/>
          <w:kern w:val="0"/>
          <w:sz w:val="24"/>
          <w:szCs w:val="24"/>
          <w14:ligatures w14:val="none"/>
        </w:rPr>
        <w:t>Safety educations</w:t>
      </w:r>
    </w:p>
    <w:p w14:paraId="6AEA0F82" w14:textId="14540FEC" w:rsidR="002D429B" w:rsidRPr="00C2174D" w:rsidRDefault="002D429B" w:rsidP="00C2174D">
      <w:pPr>
        <w:spacing w:line="360" w:lineRule="atLeast"/>
        <w:rPr>
          <w:rFonts w:ascii="Calibri" w:eastAsia="Times New Roman" w:hAnsi="Calibri" w:cs="Calibri"/>
          <w:color w:val="222A35" w:themeColor="text2" w:themeShade="80"/>
          <w:kern w:val="0"/>
          <w:sz w:val="24"/>
          <w:szCs w:val="24"/>
          <w14:ligatures w14:val="none"/>
        </w:rPr>
      </w:pPr>
    </w:p>
    <w:p w14:paraId="32A8E900" w14:textId="77777777" w:rsidR="002D429B" w:rsidRPr="00892317" w:rsidRDefault="002D429B" w:rsidP="002D429B">
      <w:pPr>
        <w:rPr>
          <w:rFonts w:ascii="Calibri" w:hAnsi="Calibri" w:cs="Calibri"/>
          <w:color w:val="222A35" w:themeColor="text2" w:themeShade="80"/>
          <w:sz w:val="24"/>
          <w:szCs w:val="24"/>
        </w:rPr>
      </w:pPr>
    </w:p>
    <w:p w14:paraId="6B66E462" w14:textId="77777777" w:rsidR="002D429B" w:rsidRDefault="002D429B" w:rsidP="002D429B">
      <w:pPr>
        <w:rPr>
          <w:rFonts w:ascii="Calibri" w:hAnsi="Calibri" w:cs="Calibri"/>
          <w:color w:val="222A35" w:themeColor="text2" w:themeShade="80"/>
          <w:sz w:val="24"/>
          <w:szCs w:val="24"/>
        </w:rPr>
      </w:pPr>
    </w:p>
    <w:p w14:paraId="20ED4692" w14:textId="77777777" w:rsidR="00892317" w:rsidRDefault="00892317" w:rsidP="002D429B">
      <w:pPr>
        <w:rPr>
          <w:rFonts w:ascii="Calibri" w:hAnsi="Calibri" w:cs="Calibri"/>
          <w:color w:val="222A35" w:themeColor="text2" w:themeShade="80"/>
          <w:sz w:val="24"/>
          <w:szCs w:val="24"/>
        </w:rPr>
      </w:pPr>
    </w:p>
    <w:p w14:paraId="5D4E4955" w14:textId="77777777" w:rsidR="00892317" w:rsidRDefault="00892317" w:rsidP="002D429B">
      <w:pPr>
        <w:rPr>
          <w:rFonts w:ascii="Calibri" w:hAnsi="Calibri" w:cs="Calibri"/>
          <w:color w:val="222A35" w:themeColor="text2" w:themeShade="80"/>
          <w:sz w:val="24"/>
          <w:szCs w:val="24"/>
        </w:rPr>
      </w:pPr>
    </w:p>
    <w:p w14:paraId="4A07DA7C" w14:textId="77777777" w:rsidR="00892317" w:rsidRDefault="00892317" w:rsidP="002D429B">
      <w:pPr>
        <w:rPr>
          <w:rFonts w:ascii="Calibri" w:hAnsi="Calibri" w:cs="Calibri"/>
          <w:color w:val="222A35" w:themeColor="text2" w:themeShade="80"/>
          <w:sz w:val="24"/>
          <w:szCs w:val="24"/>
        </w:rPr>
      </w:pPr>
    </w:p>
    <w:p w14:paraId="2FD3AF9D" w14:textId="77777777" w:rsidR="00892317" w:rsidRDefault="00892317" w:rsidP="002D429B">
      <w:pPr>
        <w:rPr>
          <w:rFonts w:ascii="Calibri" w:hAnsi="Calibri" w:cs="Calibri"/>
          <w:color w:val="222A35" w:themeColor="text2" w:themeShade="80"/>
          <w:sz w:val="24"/>
          <w:szCs w:val="24"/>
        </w:rPr>
      </w:pPr>
    </w:p>
    <w:p w14:paraId="44EA0017" w14:textId="77777777" w:rsidR="00892317" w:rsidRDefault="00892317" w:rsidP="002D429B">
      <w:pPr>
        <w:rPr>
          <w:rFonts w:ascii="Calibri" w:hAnsi="Calibri" w:cs="Calibri"/>
          <w:color w:val="222A35" w:themeColor="text2" w:themeShade="80"/>
          <w:sz w:val="24"/>
          <w:szCs w:val="24"/>
        </w:rPr>
      </w:pPr>
    </w:p>
    <w:p w14:paraId="37611E97" w14:textId="77777777" w:rsidR="00892317" w:rsidRDefault="00892317" w:rsidP="002D429B">
      <w:pPr>
        <w:rPr>
          <w:rFonts w:ascii="Calibri" w:hAnsi="Calibri" w:cs="Calibri"/>
          <w:color w:val="222A35" w:themeColor="text2" w:themeShade="80"/>
          <w:sz w:val="24"/>
          <w:szCs w:val="24"/>
        </w:rPr>
      </w:pPr>
    </w:p>
    <w:p w14:paraId="490C5B2D" w14:textId="77777777" w:rsidR="00892317" w:rsidRDefault="00892317" w:rsidP="002D429B">
      <w:pPr>
        <w:rPr>
          <w:rFonts w:ascii="Calibri" w:hAnsi="Calibri" w:cs="Calibri"/>
          <w:color w:val="222A35" w:themeColor="text2" w:themeShade="80"/>
          <w:sz w:val="24"/>
          <w:szCs w:val="24"/>
        </w:rPr>
      </w:pPr>
    </w:p>
    <w:p w14:paraId="385151DC" w14:textId="77777777" w:rsidR="00892317" w:rsidRDefault="00892317" w:rsidP="002D429B">
      <w:pPr>
        <w:rPr>
          <w:rFonts w:ascii="Calibri" w:hAnsi="Calibri" w:cs="Calibri"/>
          <w:color w:val="222A35" w:themeColor="text2" w:themeShade="80"/>
          <w:sz w:val="24"/>
          <w:szCs w:val="24"/>
        </w:rPr>
      </w:pPr>
    </w:p>
    <w:p w14:paraId="7815C986" w14:textId="77777777" w:rsidR="00892317" w:rsidRDefault="00892317" w:rsidP="002D429B">
      <w:pPr>
        <w:rPr>
          <w:rFonts w:ascii="Calibri" w:hAnsi="Calibri" w:cs="Calibri"/>
          <w:color w:val="222A35" w:themeColor="text2" w:themeShade="80"/>
          <w:sz w:val="24"/>
          <w:szCs w:val="24"/>
        </w:rPr>
      </w:pPr>
    </w:p>
    <w:p w14:paraId="35BEB86F" w14:textId="77777777" w:rsidR="00892317" w:rsidRDefault="00892317" w:rsidP="002D429B">
      <w:pPr>
        <w:rPr>
          <w:rFonts w:ascii="Calibri" w:hAnsi="Calibri" w:cs="Calibri"/>
          <w:color w:val="222A35" w:themeColor="text2" w:themeShade="80"/>
          <w:sz w:val="24"/>
          <w:szCs w:val="24"/>
        </w:rPr>
      </w:pPr>
    </w:p>
    <w:p w14:paraId="1CF8AA3E" w14:textId="77777777" w:rsidR="00892317" w:rsidRDefault="00892317" w:rsidP="002D429B">
      <w:pPr>
        <w:rPr>
          <w:rFonts w:ascii="Calibri" w:hAnsi="Calibri" w:cs="Calibri"/>
          <w:color w:val="222A35" w:themeColor="text2" w:themeShade="80"/>
          <w:sz w:val="24"/>
          <w:szCs w:val="24"/>
        </w:rPr>
      </w:pPr>
    </w:p>
    <w:p w14:paraId="64AAE190" w14:textId="77777777" w:rsidR="00892317" w:rsidRDefault="00892317" w:rsidP="002D429B">
      <w:pPr>
        <w:rPr>
          <w:rFonts w:ascii="Calibri" w:hAnsi="Calibri" w:cs="Calibri"/>
          <w:color w:val="222A35" w:themeColor="text2" w:themeShade="80"/>
          <w:sz w:val="24"/>
          <w:szCs w:val="24"/>
        </w:rPr>
      </w:pPr>
    </w:p>
    <w:p w14:paraId="24588708" w14:textId="77777777" w:rsidR="00892317" w:rsidRDefault="00892317" w:rsidP="002D429B">
      <w:pPr>
        <w:rPr>
          <w:rFonts w:ascii="Calibri" w:hAnsi="Calibri" w:cs="Calibri"/>
          <w:color w:val="222A35" w:themeColor="text2" w:themeShade="80"/>
          <w:sz w:val="24"/>
          <w:szCs w:val="24"/>
        </w:rPr>
      </w:pPr>
    </w:p>
    <w:p w14:paraId="2041EE34" w14:textId="77777777" w:rsidR="00892317" w:rsidRDefault="00892317" w:rsidP="002D429B">
      <w:pPr>
        <w:rPr>
          <w:rFonts w:ascii="Calibri" w:hAnsi="Calibri" w:cs="Calibri"/>
          <w:color w:val="222A35" w:themeColor="text2" w:themeShade="80"/>
          <w:sz w:val="24"/>
          <w:szCs w:val="24"/>
        </w:rPr>
      </w:pPr>
    </w:p>
    <w:p w14:paraId="10BFF48B" w14:textId="77777777" w:rsidR="00892317" w:rsidRDefault="00892317" w:rsidP="002D429B">
      <w:pPr>
        <w:rPr>
          <w:rFonts w:ascii="Calibri" w:hAnsi="Calibri" w:cs="Calibri"/>
          <w:color w:val="222A35" w:themeColor="text2" w:themeShade="80"/>
          <w:sz w:val="24"/>
          <w:szCs w:val="24"/>
        </w:rPr>
      </w:pPr>
    </w:p>
    <w:p w14:paraId="5E04D5EF" w14:textId="77777777" w:rsidR="00892317" w:rsidRDefault="00892317" w:rsidP="002D429B">
      <w:pPr>
        <w:rPr>
          <w:rFonts w:ascii="Calibri" w:hAnsi="Calibri" w:cs="Calibri"/>
          <w:color w:val="222A35" w:themeColor="text2" w:themeShade="80"/>
          <w:sz w:val="24"/>
          <w:szCs w:val="24"/>
        </w:rPr>
      </w:pPr>
    </w:p>
    <w:p w14:paraId="03BD4331" w14:textId="77777777" w:rsidR="00892317" w:rsidRPr="00892317" w:rsidRDefault="00892317" w:rsidP="002D429B">
      <w:pPr>
        <w:rPr>
          <w:rFonts w:ascii="Calibri" w:hAnsi="Calibri" w:cs="Calibri"/>
          <w:color w:val="222A35" w:themeColor="text2" w:themeShade="80"/>
          <w:sz w:val="24"/>
          <w:szCs w:val="24"/>
        </w:rPr>
      </w:pPr>
    </w:p>
    <w:p w14:paraId="11EF9105" w14:textId="77777777" w:rsidR="00892317" w:rsidRDefault="00892317" w:rsidP="00892317">
      <w:pPr>
        <w:spacing w:line="360" w:lineRule="atLeast"/>
        <w:rPr>
          <w:rFonts w:ascii="Calibri" w:eastAsia="Times New Roman" w:hAnsi="Calibri" w:cs="Calibri"/>
          <w:b/>
          <w:bCs/>
          <w:color w:val="222A35" w:themeColor="text2" w:themeShade="80"/>
          <w:kern w:val="0"/>
          <w:sz w:val="24"/>
          <w:szCs w:val="24"/>
          <w:u w:val="single"/>
          <w14:ligatures w14:val="none"/>
        </w:rPr>
      </w:pPr>
    </w:p>
    <w:p w14:paraId="17D90501" w14:textId="77777777" w:rsidR="00C2174D" w:rsidRPr="00892317" w:rsidRDefault="00C2174D" w:rsidP="00C2174D">
      <w:pPr>
        <w:spacing w:line="360" w:lineRule="atLeast"/>
        <w:rPr>
          <w:rFonts w:ascii="Calibri" w:eastAsia="Times New Roman" w:hAnsi="Calibri" w:cs="Calibri"/>
          <w:color w:val="222A35" w:themeColor="text2" w:themeShade="80"/>
          <w:kern w:val="0"/>
          <w:sz w:val="24"/>
          <w:szCs w:val="24"/>
          <w14:ligatures w14:val="none"/>
        </w:rPr>
      </w:pPr>
      <w:r>
        <w:rPr>
          <w:rFonts w:ascii="Calibri" w:eastAsia="Times New Roman" w:hAnsi="Calibri" w:cs="Calibri"/>
          <w:b/>
          <w:bCs/>
          <w:color w:val="222A35" w:themeColor="text2" w:themeShade="80"/>
          <w:kern w:val="0"/>
          <w:sz w:val="24"/>
          <w:szCs w:val="24"/>
          <w:u w:val="single"/>
          <w14:ligatures w14:val="none"/>
        </w:rPr>
        <w:t>DATA</w:t>
      </w:r>
    </w:p>
    <w:p w14:paraId="7BA1A764" w14:textId="77777777" w:rsidR="00C2174D" w:rsidRPr="00892317" w:rsidRDefault="00C2174D" w:rsidP="00C2174D">
      <w:pPr>
        <w:rPr>
          <w:rFonts w:ascii="Calibri" w:hAnsi="Calibri" w:cs="Calibri"/>
          <w:b/>
          <w:bCs/>
          <w:color w:val="222A35" w:themeColor="text2" w:themeShade="80"/>
          <w:sz w:val="24"/>
          <w:szCs w:val="24"/>
        </w:rPr>
      </w:pPr>
      <w:r w:rsidRPr="00892317">
        <w:rPr>
          <w:rFonts w:ascii="Calibri" w:hAnsi="Calibri" w:cs="Calibri"/>
          <w:b/>
          <w:bCs/>
          <w:color w:val="222A35" w:themeColor="text2" w:themeShade="80"/>
          <w:sz w:val="24"/>
          <w:szCs w:val="24"/>
        </w:rPr>
        <w:t>Source</w:t>
      </w:r>
      <w:r>
        <w:rPr>
          <w:rFonts w:ascii="Calibri" w:hAnsi="Calibri" w:cs="Calibri"/>
          <w:b/>
          <w:bCs/>
          <w:color w:val="222A35" w:themeColor="text2" w:themeShade="80"/>
          <w:sz w:val="24"/>
          <w:szCs w:val="24"/>
        </w:rPr>
        <w:t>s</w:t>
      </w:r>
      <w:r w:rsidRPr="00892317">
        <w:rPr>
          <w:rFonts w:ascii="Calibri" w:hAnsi="Calibri" w:cs="Calibri"/>
          <w:b/>
          <w:bCs/>
          <w:color w:val="222A35" w:themeColor="text2" w:themeShade="80"/>
          <w:sz w:val="24"/>
          <w:szCs w:val="24"/>
        </w:rPr>
        <w:t xml:space="preserve"> – </w:t>
      </w:r>
    </w:p>
    <w:p w14:paraId="039F91BB" w14:textId="77777777" w:rsidR="00C2174D" w:rsidRPr="006A0AEA" w:rsidRDefault="00C2174D" w:rsidP="00C2174D">
      <w:pPr>
        <w:pStyle w:val="ListParagraph"/>
        <w:numPr>
          <w:ilvl w:val="0"/>
          <w:numId w:val="4"/>
        </w:numPr>
        <w:rPr>
          <w:rFonts w:ascii="Calibri" w:hAnsi="Calibri" w:cs="Calibri"/>
          <w:color w:val="222A35" w:themeColor="text2" w:themeShade="80"/>
          <w:sz w:val="24"/>
          <w:szCs w:val="24"/>
        </w:rPr>
      </w:pPr>
      <w:r w:rsidRPr="00FA6F0E">
        <w:rPr>
          <w:rFonts w:ascii="Calibri" w:hAnsi="Calibri" w:cs="Calibri"/>
          <w:i/>
          <w:iCs/>
          <w:color w:val="222A35" w:themeColor="text2" w:themeShade="80"/>
          <w:sz w:val="24"/>
          <w:szCs w:val="24"/>
        </w:rPr>
        <w:t>homicides_data.csv</w:t>
      </w:r>
      <w:r w:rsidRPr="006A0AEA">
        <w:rPr>
          <w:rFonts w:ascii="Calibri" w:hAnsi="Calibri" w:cs="Calibri"/>
          <w:color w:val="222A35" w:themeColor="text2" w:themeShade="80"/>
          <w:sz w:val="24"/>
          <w:szCs w:val="24"/>
        </w:rPr>
        <w:t xml:space="preserve"> </w:t>
      </w:r>
      <w:r>
        <w:rPr>
          <w:rFonts w:ascii="Calibri" w:hAnsi="Calibri" w:cs="Calibri"/>
          <w:color w:val="222A35" w:themeColor="text2" w:themeShade="80"/>
          <w:sz w:val="24"/>
          <w:szCs w:val="24"/>
        </w:rPr>
        <w:t>from “</w:t>
      </w:r>
      <w:r w:rsidRPr="006A0AEA">
        <w:rPr>
          <w:rFonts w:ascii="Calibri" w:hAnsi="Calibri" w:cs="Calibri"/>
          <w:color w:val="222A35" w:themeColor="text2" w:themeShade="80"/>
          <w:sz w:val="24"/>
          <w:szCs w:val="24"/>
        </w:rPr>
        <w:t>Homicides</w:t>
      </w:r>
      <w:r>
        <w:rPr>
          <w:rFonts w:ascii="Calibri" w:hAnsi="Calibri" w:cs="Calibri"/>
          <w:color w:val="222A35" w:themeColor="text2" w:themeShade="80"/>
          <w:sz w:val="24"/>
          <w:szCs w:val="24"/>
        </w:rPr>
        <w:t>”</w:t>
      </w:r>
      <w:r w:rsidRPr="006A0AEA">
        <w:rPr>
          <w:rFonts w:ascii="Calibri" w:hAnsi="Calibri" w:cs="Calibri"/>
          <w:color w:val="222A35" w:themeColor="text2" w:themeShade="80"/>
          <w:sz w:val="24"/>
          <w:szCs w:val="24"/>
        </w:rPr>
        <w:t xml:space="preserve"> – Dataset from Kaggle</w:t>
      </w:r>
      <w:r>
        <w:rPr>
          <w:rFonts w:ascii="Calibri" w:hAnsi="Calibri" w:cs="Calibri"/>
          <w:color w:val="222A35" w:themeColor="text2" w:themeShade="80"/>
          <w:sz w:val="24"/>
          <w:szCs w:val="24"/>
        </w:rPr>
        <w:t xml:space="preserve"> </w:t>
      </w:r>
      <w:hyperlink r:id="rId7" w:history="1">
        <w:r w:rsidRPr="006A0AEA">
          <w:rPr>
            <w:rStyle w:val="Hyperlink"/>
            <w:rFonts w:ascii="Calibri" w:hAnsi="Calibri" w:cs="Calibri"/>
            <w:sz w:val="24"/>
            <w:szCs w:val="24"/>
          </w:rPr>
          <w:t>https://www.kaggle.com/datasets/joebeachcapital/homicides</w:t>
        </w:r>
      </w:hyperlink>
    </w:p>
    <w:p w14:paraId="1BA663B7" w14:textId="77777777" w:rsidR="00C2174D" w:rsidRDefault="00C2174D" w:rsidP="00C2174D">
      <w:pPr>
        <w:pStyle w:val="ListParagraph"/>
        <w:rPr>
          <w:rFonts w:ascii="Calibri" w:hAnsi="Calibri" w:cs="Calibri"/>
          <w:color w:val="222A35" w:themeColor="text2" w:themeShade="80"/>
          <w:sz w:val="24"/>
          <w:szCs w:val="24"/>
        </w:rPr>
      </w:pPr>
      <w:r>
        <w:rPr>
          <w:rFonts w:ascii="Calibri" w:hAnsi="Calibri" w:cs="Calibri"/>
          <w:color w:val="222A35" w:themeColor="text2" w:themeShade="80"/>
          <w:sz w:val="24"/>
          <w:szCs w:val="24"/>
        </w:rPr>
        <w:t xml:space="preserve">The data set used from Kaggle is the main data set for this project. This dataset was base based on a Washington Post article from 2018. The data set contains details of over 52,000 homicides in 50 U.S. cities from 2007-2017. Further details of the original dataset and the Washington Post articles details can be found from the provided link. </w:t>
      </w:r>
    </w:p>
    <w:p w14:paraId="594C2079" w14:textId="77777777" w:rsidR="00C2174D" w:rsidRDefault="00C2174D" w:rsidP="00C2174D">
      <w:pPr>
        <w:pStyle w:val="ListParagraph"/>
        <w:rPr>
          <w:rFonts w:ascii="Calibri" w:hAnsi="Calibri" w:cs="Calibri"/>
          <w:color w:val="222A35" w:themeColor="text2" w:themeShade="80"/>
          <w:sz w:val="24"/>
          <w:szCs w:val="24"/>
        </w:rPr>
      </w:pPr>
    </w:p>
    <w:p w14:paraId="58869640" w14:textId="77777777" w:rsidR="00C2174D" w:rsidRDefault="00C2174D" w:rsidP="00C2174D">
      <w:pPr>
        <w:pStyle w:val="ListParagraph"/>
        <w:numPr>
          <w:ilvl w:val="0"/>
          <w:numId w:val="4"/>
        </w:numPr>
        <w:rPr>
          <w:rFonts w:ascii="Calibri" w:hAnsi="Calibri" w:cs="Calibri"/>
          <w:color w:val="222A35" w:themeColor="text2" w:themeShade="80"/>
          <w:sz w:val="24"/>
          <w:szCs w:val="24"/>
        </w:rPr>
      </w:pPr>
      <w:r w:rsidRPr="00FA6F0E">
        <w:rPr>
          <w:rFonts w:ascii="Calibri" w:hAnsi="Calibri" w:cs="Calibri"/>
          <w:i/>
          <w:iCs/>
          <w:color w:val="222A35" w:themeColor="text2" w:themeShade="80"/>
          <w:sz w:val="24"/>
          <w:szCs w:val="24"/>
        </w:rPr>
        <w:t>SubEst2010.csv</w:t>
      </w:r>
      <w:r>
        <w:rPr>
          <w:rFonts w:ascii="Calibri" w:hAnsi="Calibri" w:cs="Calibri"/>
          <w:color w:val="222A35" w:themeColor="text2" w:themeShade="80"/>
          <w:sz w:val="24"/>
          <w:szCs w:val="24"/>
        </w:rPr>
        <w:t xml:space="preserve"> &amp; </w:t>
      </w:r>
      <w:r w:rsidRPr="00FA6F0E">
        <w:rPr>
          <w:rFonts w:ascii="Calibri" w:hAnsi="Calibri" w:cs="Calibri"/>
          <w:i/>
          <w:iCs/>
          <w:color w:val="222A35" w:themeColor="text2" w:themeShade="80"/>
          <w:sz w:val="24"/>
          <w:szCs w:val="24"/>
        </w:rPr>
        <w:t>SubEst20</w:t>
      </w:r>
      <w:r>
        <w:rPr>
          <w:rFonts w:ascii="Calibri" w:hAnsi="Calibri" w:cs="Calibri"/>
          <w:i/>
          <w:iCs/>
          <w:color w:val="222A35" w:themeColor="text2" w:themeShade="80"/>
          <w:sz w:val="24"/>
          <w:szCs w:val="24"/>
        </w:rPr>
        <w:t>2</w:t>
      </w:r>
      <w:r w:rsidRPr="00FA6F0E">
        <w:rPr>
          <w:rFonts w:ascii="Calibri" w:hAnsi="Calibri" w:cs="Calibri"/>
          <w:i/>
          <w:iCs/>
          <w:color w:val="222A35" w:themeColor="text2" w:themeShade="80"/>
          <w:sz w:val="24"/>
          <w:szCs w:val="24"/>
        </w:rPr>
        <w:t>0.csv</w:t>
      </w:r>
      <w:r>
        <w:rPr>
          <w:rFonts w:ascii="Calibri" w:hAnsi="Calibri" w:cs="Calibri"/>
          <w:color w:val="222A35" w:themeColor="text2" w:themeShade="80"/>
          <w:sz w:val="24"/>
          <w:szCs w:val="24"/>
        </w:rPr>
        <w:t xml:space="preserve"> for Population Data – Datasets from US Census</w:t>
      </w:r>
    </w:p>
    <w:p w14:paraId="3E3EFC5A" w14:textId="77777777" w:rsidR="00C2174D" w:rsidRDefault="00C2174D" w:rsidP="00C2174D">
      <w:pPr>
        <w:pStyle w:val="ListParagraph"/>
        <w:numPr>
          <w:ilvl w:val="0"/>
          <w:numId w:val="7"/>
        </w:numPr>
        <w:rPr>
          <w:rFonts w:ascii="Calibri" w:hAnsi="Calibri" w:cs="Calibri"/>
          <w:color w:val="222A35" w:themeColor="text2" w:themeShade="80"/>
          <w:sz w:val="24"/>
          <w:szCs w:val="24"/>
        </w:rPr>
      </w:pPr>
      <w:hyperlink r:id="rId8" w:history="1">
        <w:r w:rsidRPr="00271F1B">
          <w:rPr>
            <w:rStyle w:val="Hyperlink"/>
            <w:rFonts w:ascii="Calibri" w:hAnsi="Calibri" w:cs="Calibri"/>
            <w:sz w:val="24"/>
            <w:szCs w:val="24"/>
          </w:rPr>
          <w:t>https://www.census.gov/data/datasets/time-series/demo/popest/intercensal-2000-2010-cities-and-towns.html</w:t>
        </w:r>
      </w:hyperlink>
    </w:p>
    <w:p w14:paraId="1163E024" w14:textId="77777777" w:rsidR="00C2174D" w:rsidRDefault="00C2174D" w:rsidP="00C2174D">
      <w:pPr>
        <w:pStyle w:val="ListParagraph"/>
        <w:numPr>
          <w:ilvl w:val="0"/>
          <w:numId w:val="7"/>
        </w:numPr>
        <w:rPr>
          <w:rFonts w:ascii="Calibri" w:hAnsi="Calibri" w:cs="Calibri"/>
          <w:color w:val="222A35" w:themeColor="text2" w:themeShade="80"/>
          <w:sz w:val="24"/>
          <w:szCs w:val="24"/>
        </w:rPr>
      </w:pPr>
      <w:hyperlink r:id="rId9" w:history="1">
        <w:r w:rsidRPr="00271F1B">
          <w:rPr>
            <w:rStyle w:val="Hyperlink"/>
            <w:rFonts w:ascii="Calibri" w:hAnsi="Calibri" w:cs="Calibri"/>
            <w:sz w:val="24"/>
            <w:szCs w:val="24"/>
          </w:rPr>
          <w:t>https://www.census.gov/programs-surveys/popest/technical-documentation/research/evaluation-estimates/2020-evaluation-estimates/2010s-cities-and-towns-total.html</w:t>
        </w:r>
      </w:hyperlink>
    </w:p>
    <w:p w14:paraId="3F9A7795" w14:textId="77777777" w:rsidR="00C2174D" w:rsidRPr="006A0AEA" w:rsidRDefault="00C2174D" w:rsidP="00C2174D">
      <w:pPr>
        <w:pStyle w:val="ListParagraph"/>
        <w:rPr>
          <w:rFonts w:ascii="Calibri" w:hAnsi="Calibri" w:cs="Calibri"/>
          <w:color w:val="222A35" w:themeColor="text2" w:themeShade="80"/>
          <w:sz w:val="24"/>
          <w:szCs w:val="24"/>
        </w:rPr>
      </w:pPr>
      <w:r>
        <w:rPr>
          <w:rFonts w:ascii="Calibri" w:hAnsi="Calibri" w:cs="Calibri"/>
          <w:color w:val="222A35" w:themeColor="text2" w:themeShade="80"/>
          <w:sz w:val="24"/>
          <w:szCs w:val="24"/>
        </w:rPr>
        <w:t>To add population analysis to the original dataset, we pulled predicted population data from the US Census.</w:t>
      </w:r>
    </w:p>
    <w:p w14:paraId="23EA52F1" w14:textId="77777777" w:rsidR="00C2174D" w:rsidRDefault="00C2174D" w:rsidP="00C2174D">
      <w:pPr>
        <w:rPr>
          <w:rFonts w:ascii="Calibri" w:hAnsi="Calibri" w:cs="Calibri"/>
          <w:color w:val="222A35" w:themeColor="text2" w:themeShade="80"/>
          <w:sz w:val="24"/>
          <w:szCs w:val="24"/>
        </w:rPr>
      </w:pPr>
    </w:p>
    <w:p w14:paraId="6F7CA9C9" w14:textId="77777777" w:rsidR="00C2174D" w:rsidRDefault="00C2174D" w:rsidP="00C2174D">
      <w:pPr>
        <w:rPr>
          <w:rFonts w:ascii="Calibri" w:hAnsi="Calibri" w:cs="Calibri"/>
          <w:b/>
          <w:bCs/>
          <w:color w:val="222A35" w:themeColor="text2" w:themeShade="80"/>
          <w:sz w:val="24"/>
          <w:szCs w:val="24"/>
        </w:rPr>
      </w:pPr>
      <w:r>
        <w:rPr>
          <w:rFonts w:ascii="Calibri" w:hAnsi="Calibri" w:cs="Calibri"/>
          <w:b/>
          <w:bCs/>
          <w:color w:val="222A35" w:themeColor="text2" w:themeShade="80"/>
          <w:sz w:val="24"/>
          <w:szCs w:val="24"/>
        </w:rPr>
        <w:t xml:space="preserve">Reasoning </w:t>
      </w:r>
      <w:r w:rsidRPr="00892317">
        <w:rPr>
          <w:rFonts w:ascii="Calibri" w:hAnsi="Calibri" w:cs="Calibri"/>
          <w:b/>
          <w:bCs/>
          <w:color w:val="222A35" w:themeColor="text2" w:themeShade="80"/>
          <w:sz w:val="24"/>
          <w:szCs w:val="24"/>
        </w:rPr>
        <w:t>–</w:t>
      </w:r>
    </w:p>
    <w:p w14:paraId="1C8A73BD"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 xml:space="preserve">The homicide data from the Kaggle dataset contained demographic data, location data, time data and, most importantly, disposition data which shows whether the cases were open or closed and if an arrest was made. Apart from basic demographic visualizations, our intent is to create a predictive model to determine whether a specific homicide victim’s case would end in an arrest or not. </w:t>
      </w:r>
    </w:p>
    <w:p w14:paraId="0686ECE9" w14:textId="77777777" w:rsidR="00C2174D" w:rsidRDefault="00C2174D" w:rsidP="00C2174D">
      <w:pPr>
        <w:rPr>
          <w:rFonts w:ascii="Calibri" w:hAnsi="Calibri" w:cs="Calibri"/>
          <w:color w:val="222A35" w:themeColor="text2" w:themeShade="80"/>
          <w:sz w:val="24"/>
          <w:szCs w:val="24"/>
        </w:rPr>
      </w:pPr>
    </w:p>
    <w:p w14:paraId="013B528F" w14:textId="77777777" w:rsidR="00C2174D" w:rsidRPr="009F46B3"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Since the data is from 50 different US cities with different population sizes, we will us Census data from the timeframe of the data set to incorporate the number of homicides per city by population size. This combination should improve our ability to observe patterns based on city size as well as incorporate population as a variable in our predictive model.</w:t>
      </w:r>
    </w:p>
    <w:p w14:paraId="5BDAD5FE" w14:textId="77777777" w:rsidR="00C2174D" w:rsidRDefault="00C2174D" w:rsidP="00C2174D">
      <w:pPr>
        <w:rPr>
          <w:rFonts w:ascii="Calibri" w:hAnsi="Calibri" w:cs="Calibri"/>
          <w:b/>
          <w:bCs/>
          <w:color w:val="222A35" w:themeColor="text2" w:themeShade="80"/>
          <w:sz w:val="24"/>
          <w:szCs w:val="24"/>
        </w:rPr>
      </w:pPr>
    </w:p>
    <w:p w14:paraId="75506B41" w14:textId="77777777" w:rsidR="00C2174D" w:rsidRPr="00130AE7" w:rsidRDefault="00C2174D" w:rsidP="00C2174D">
      <w:pPr>
        <w:rPr>
          <w:rFonts w:ascii="Calibri" w:hAnsi="Calibri" w:cs="Calibri"/>
          <w:b/>
          <w:bCs/>
          <w:color w:val="222A35" w:themeColor="text2" w:themeShade="80"/>
          <w:sz w:val="24"/>
          <w:szCs w:val="24"/>
        </w:rPr>
      </w:pPr>
      <w:r w:rsidRPr="00130AE7">
        <w:rPr>
          <w:rFonts w:ascii="Calibri" w:hAnsi="Calibri" w:cs="Calibri"/>
          <w:b/>
          <w:bCs/>
          <w:color w:val="222A35" w:themeColor="text2" w:themeShade="80"/>
          <w:sz w:val="24"/>
          <w:szCs w:val="24"/>
        </w:rPr>
        <w:t>Data Cleaning</w:t>
      </w:r>
      <w:r w:rsidRPr="00892317">
        <w:rPr>
          <w:rFonts w:ascii="Calibri" w:hAnsi="Calibri" w:cs="Calibri"/>
          <w:b/>
          <w:bCs/>
          <w:color w:val="222A35" w:themeColor="text2" w:themeShade="80"/>
          <w:sz w:val="24"/>
          <w:szCs w:val="24"/>
        </w:rPr>
        <w:t xml:space="preserve"> –</w:t>
      </w:r>
    </w:p>
    <w:p w14:paraId="292F9D31"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 xml:space="preserve">We used Jupyter Notebook and </w:t>
      </w:r>
      <w:r w:rsidRPr="00FA6F0E">
        <w:rPr>
          <w:rFonts w:ascii="Calibri" w:hAnsi="Calibri" w:cs="Calibri"/>
          <w:color w:val="222A35" w:themeColor="text2" w:themeShade="80"/>
          <w:sz w:val="24"/>
          <w:szCs w:val="24"/>
        </w:rPr>
        <w:t>pandas, pathlib, and numpy</w:t>
      </w:r>
      <w:r>
        <w:rPr>
          <w:rFonts w:ascii="Calibri" w:hAnsi="Calibri" w:cs="Calibri"/>
          <w:color w:val="222A35" w:themeColor="text2" w:themeShade="80"/>
          <w:sz w:val="24"/>
          <w:szCs w:val="24"/>
        </w:rPr>
        <w:t xml:space="preserve"> </w:t>
      </w:r>
      <w:r w:rsidRPr="00FA6F0E">
        <w:rPr>
          <w:rFonts w:ascii="Calibri" w:hAnsi="Calibri" w:cs="Calibri"/>
          <w:color w:val="222A35" w:themeColor="text2" w:themeShade="80"/>
          <w:sz w:val="24"/>
          <w:szCs w:val="24"/>
        </w:rPr>
        <w:t>libraries</w:t>
      </w:r>
      <w:r>
        <w:rPr>
          <w:rFonts w:ascii="Calibri" w:hAnsi="Calibri" w:cs="Calibri"/>
          <w:color w:val="222A35" w:themeColor="text2" w:themeShade="80"/>
          <w:sz w:val="24"/>
          <w:szCs w:val="24"/>
        </w:rPr>
        <w:t>.</w:t>
      </w:r>
    </w:p>
    <w:p w14:paraId="22AE2EF4" w14:textId="77777777" w:rsidR="00C2174D" w:rsidRDefault="00C2174D" w:rsidP="00C2174D">
      <w:pPr>
        <w:rPr>
          <w:rFonts w:ascii="Calibri" w:hAnsi="Calibri" w:cs="Calibri"/>
          <w:color w:val="222A35" w:themeColor="text2" w:themeShade="80"/>
          <w:sz w:val="24"/>
          <w:szCs w:val="24"/>
        </w:rPr>
      </w:pPr>
    </w:p>
    <w:p w14:paraId="0F4C0B6E" w14:textId="77777777" w:rsidR="00C2174D" w:rsidRPr="00010372" w:rsidRDefault="00C2174D" w:rsidP="00C2174D">
      <w:pPr>
        <w:rPr>
          <w:rFonts w:ascii="Calibri" w:hAnsi="Calibri" w:cs="Calibri"/>
          <w:i/>
          <w:iCs/>
          <w:color w:val="222A35" w:themeColor="text2" w:themeShade="80"/>
          <w:sz w:val="24"/>
          <w:szCs w:val="24"/>
        </w:rPr>
      </w:pPr>
      <w:r w:rsidRPr="00010372">
        <w:rPr>
          <w:rFonts w:ascii="Calibri" w:hAnsi="Calibri" w:cs="Calibri"/>
          <w:i/>
          <w:iCs/>
          <w:color w:val="222A35" w:themeColor="text2" w:themeShade="80"/>
          <w:sz w:val="24"/>
          <w:szCs w:val="24"/>
        </w:rPr>
        <w:t>homicides_data.csv</w:t>
      </w:r>
    </w:p>
    <w:p w14:paraId="735F24B1"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The cleaning was composed of 3 parts: rewriting or removing data, binning data, and priming data for merger.</w:t>
      </w:r>
    </w:p>
    <w:p w14:paraId="240FA12C"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 xml:space="preserve">Rewriting or Removing Data: </w:t>
      </w:r>
    </w:p>
    <w:p w14:paraId="06A6ED07" w14:textId="77777777" w:rsidR="00C2174D" w:rsidRDefault="00C2174D" w:rsidP="00C2174D">
      <w:pPr>
        <w:pStyle w:val="ListParagraph"/>
        <w:numPr>
          <w:ilvl w:val="0"/>
          <w:numId w:val="8"/>
        </w:numPr>
        <w:rPr>
          <w:rFonts w:ascii="Calibri" w:hAnsi="Calibri" w:cs="Calibri"/>
          <w:color w:val="222A35" w:themeColor="text2" w:themeShade="80"/>
          <w:sz w:val="24"/>
          <w:szCs w:val="24"/>
        </w:rPr>
      </w:pPr>
      <w:r>
        <w:rPr>
          <w:rFonts w:ascii="Calibri" w:hAnsi="Calibri" w:cs="Calibri"/>
          <w:color w:val="222A35" w:themeColor="text2" w:themeShade="80"/>
          <w:sz w:val="24"/>
          <w:szCs w:val="24"/>
        </w:rPr>
        <w:t>In identifying the states found, w</w:t>
      </w:r>
      <w:r w:rsidRPr="00D44A98">
        <w:rPr>
          <w:rFonts w:ascii="Calibri" w:hAnsi="Calibri" w:cs="Calibri"/>
          <w:color w:val="222A35" w:themeColor="text2" w:themeShade="80"/>
          <w:sz w:val="24"/>
          <w:szCs w:val="24"/>
        </w:rPr>
        <w:t>e changed the state of Wisconsin from ‘wI’ to ‘WI’</w:t>
      </w:r>
      <w:r>
        <w:rPr>
          <w:rFonts w:ascii="Calibri" w:hAnsi="Calibri" w:cs="Calibri"/>
          <w:color w:val="222A35" w:themeColor="text2" w:themeShade="80"/>
          <w:sz w:val="24"/>
          <w:szCs w:val="24"/>
        </w:rPr>
        <w:t>.</w:t>
      </w:r>
    </w:p>
    <w:p w14:paraId="4CDFE96D" w14:textId="77777777" w:rsidR="00C2174D" w:rsidRDefault="00C2174D" w:rsidP="00C2174D">
      <w:pPr>
        <w:pStyle w:val="ListParagraph"/>
        <w:numPr>
          <w:ilvl w:val="0"/>
          <w:numId w:val="8"/>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found a city called Tulsa, AL which was meant to be Tulsa, OK.</w:t>
      </w:r>
    </w:p>
    <w:p w14:paraId="450AEA2A" w14:textId="77777777" w:rsidR="00C2174D" w:rsidRPr="005E7C55" w:rsidRDefault="00C2174D" w:rsidP="00C2174D">
      <w:pPr>
        <w:pStyle w:val="ListParagraph"/>
        <w:numPr>
          <w:ilvl w:val="0"/>
          <w:numId w:val="8"/>
        </w:numPr>
        <w:spacing w:line="244" w:lineRule="atLeast"/>
        <w:rPr>
          <w:rFonts w:ascii="Courier New" w:hAnsi="Courier New" w:cs="Courier New"/>
          <w:color w:val="212121"/>
          <w:sz w:val="20"/>
          <w:szCs w:val="20"/>
        </w:rPr>
      </w:pPr>
      <w:r w:rsidRPr="005E7C55">
        <w:rPr>
          <w:rFonts w:ascii="Calibri" w:hAnsi="Calibri" w:cs="Calibri"/>
          <w:color w:val="222A35" w:themeColor="text2" w:themeShade="80"/>
          <w:sz w:val="24"/>
          <w:szCs w:val="24"/>
        </w:rPr>
        <w:lastRenderedPageBreak/>
        <w:t>We dropped “victim_last” and “victim_first” columns as it was not relevant to demographic information.</w:t>
      </w:r>
    </w:p>
    <w:p w14:paraId="4EC638DB" w14:textId="77777777" w:rsidR="00C2174D" w:rsidRPr="005E7C55" w:rsidRDefault="00C2174D" w:rsidP="00C2174D">
      <w:pPr>
        <w:pStyle w:val="ListParagraph"/>
        <w:numPr>
          <w:ilvl w:val="0"/>
          <w:numId w:val="8"/>
        </w:numPr>
        <w:spacing w:line="244" w:lineRule="atLeast"/>
        <w:rPr>
          <w:rFonts w:ascii="Courier New" w:hAnsi="Courier New" w:cs="Courier New"/>
          <w:color w:val="212121"/>
          <w:sz w:val="20"/>
          <w:szCs w:val="20"/>
        </w:rPr>
      </w:pPr>
      <w:r w:rsidRPr="005E7C55">
        <w:rPr>
          <w:rFonts w:ascii="Calibri" w:hAnsi="Calibri" w:cs="Calibri"/>
          <w:color w:val="222A35" w:themeColor="text2" w:themeShade="80"/>
          <w:sz w:val="24"/>
          <w:szCs w:val="24"/>
        </w:rPr>
        <w:t xml:space="preserve">We found errors in in “reported_date” that included extra </w:t>
      </w:r>
      <w:r>
        <w:rPr>
          <w:rFonts w:ascii="Calibri" w:hAnsi="Calibri" w:cs="Calibri"/>
          <w:color w:val="222A35" w:themeColor="text2" w:themeShade="80"/>
          <w:sz w:val="24"/>
          <w:szCs w:val="24"/>
        </w:rPr>
        <w:t>1’s in the dates.</w:t>
      </w:r>
    </w:p>
    <w:p w14:paraId="257FFD1B" w14:textId="77777777" w:rsidR="00C2174D" w:rsidRPr="00660875" w:rsidRDefault="00C2174D" w:rsidP="00C2174D">
      <w:pPr>
        <w:pStyle w:val="ListParagraph"/>
        <w:numPr>
          <w:ilvl w:val="0"/>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We used a df.column.replace to change the dispositions options to a binary outcome from “Closed without arrest” and “Open/No arrest” to “No Arrest” and “Closed by arrest” to “Arrest Made”</w:t>
      </w:r>
    </w:p>
    <w:p w14:paraId="3A1DBC97" w14:textId="77777777" w:rsidR="00C2174D" w:rsidRPr="00660875" w:rsidRDefault="00C2174D" w:rsidP="00C2174D">
      <w:pPr>
        <w:pStyle w:val="ListParagraph"/>
        <w:numPr>
          <w:ilvl w:val="0"/>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We used the datetime features to take ‘reported_date” into year, month, and weekday.</w:t>
      </w:r>
    </w:p>
    <w:p w14:paraId="21D8C725" w14:textId="77777777" w:rsidR="00C2174D" w:rsidRPr="00660875" w:rsidRDefault="00C2174D" w:rsidP="00C2174D">
      <w:p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Binning Data:</w:t>
      </w:r>
    </w:p>
    <w:p w14:paraId="145CAB90" w14:textId="77777777" w:rsidR="00C2174D" w:rsidRPr="00FA4B8D" w:rsidRDefault="00C2174D" w:rsidP="00C2174D">
      <w:pPr>
        <w:pStyle w:val="ListParagraph"/>
        <w:numPr>
          <w:ilvl w:val="0"/>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 xml:space="preserve">We binned victim_age to </w:t>
      </w:r>
      <w:r w:rsidRPr="00FA4B8D">
        <w:rPr>
          <w:rFonts w:ascii="Calibri" w:hAnsi="Calibri" w:cs="Calibri"/>
          <w:color w:val="222A35" w:themeColor="text2" w:themeShade="80"/>
          <w:sz w:val="24"/>
          <w:szCs w:val="24"/>
        </w:rPr>
        <w:t xml:space="preserve">'0-17', '18-29', '30-44', '45-64', </w:t>
      </w:r>
      <w:r>
        <w:rPr>
          <w:rFonts w:ascii="Calibri" w:hAnsi="Calibri" w:cs="Calibri"/>
          <w:color w:val="222A35" w:themeColor="text2" w:themeShade="80"/>
          <w:sz w:val="24"/>
          <w:szCs w:val="24"/>
        </w:rPr>
        <w:t xml:space="preserve">and </w:t>
      </w:r>
      <w:r w:rsidRPr="00FA4B8D">
        <w:rPr>
          <w:rFonts w:ascii="Calibri" w:hAnsi="Calibri" w:cs="Calibri"/>
          <w:color w:val="222A35" w:themeColor="text2" w:themeShade="80"/>
          <w:sz w:val="24"/>
          <w:szCs w:val="24"/>
        </w:rPr>
        <w:t>'65+'</w:t>
      </w:r>
      <w:r>
        <w:rPr>
          <w:rFonts w:ascii="Calibri" w:hAnsi="Calibri" w:cs="Calibri"/>
          <w:color w:val="222A35" w:themeColor="text2" w:themeShade="80"/>
          <w:sz w:val="24"/>
          <w:szCs w:val="24"/>
        </w:rPr>
        <w:t xml:space="preserve"> for use in Tableau.</w:t>
      </w:r>
    </w:p>
    <w:p w14:paraId="422E73FA" w14:textId="77777777" w:rsidR="00C2174D" w:rsidRPr="00660875" w:rsidRDefault="00C2174D" w:rsidP="00C2174D">
      <w:pPr>
        <w:pStyle w:val="ListParagraph"/>
        <w:numPr>
          <w:ilvl w:val="0"/>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 xml:space="preserve">Using a function to create a season column from the month’s column. </w:t>
      </w:r>
    </w:p>
    <w:p w14:paraId="0B240E4C" w14:textId="77777777" w:rsidR="00C2174D" w:rsidRPr="00660875" w:rsidRDefault="00C2174D" w:rsidP="00C2174D">
      <w:p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Merging</w:t>
      </w:r>
      <w:r w:rsidRPr="00660875">
        <w:rPr>
          <w:rFonts w:ascii="Calibri" w:hAnsi="Calibri" w:cs="Calibri"/>
          <w:color w:val="222A35" w:themeColor="text2" w:themeShade="80"/>
          <w:sz w:val="24"/>
          <w:szCs w:val="24"/>
        </w:rPr>
        <w:t xml:space="preserve"> Data:</w:t>
      </w:r>
    </w:p>
    <w:p w14:paraId="0145303C" w14:textId="77777777" w:rsidR="00C2174D" w:rsidRPr="003E1BE4" w:rsidRDefault="00C2174D" w:rsidP="00C2174D">
      <w:pPr>
        <w:pStyle w:val="ListParagraph"/>
        <w:numPr>
          <w:ilvl w:val="0"/>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We made an unique id for each city by creating a ‘LOCATION’ column from ‘city’ &amp; ‘state’.</w:t>
      </w:r>
    </w:p>
    <w:p w14:paraId="5658313B" w14:textId="77777777" w:rsidR="00C2174D" w:rsidRPr="003E1BE4" w:rsidRDefault="00C2174D" w:rsidP="00C2174D">
      <w:pPr>
        <w:pStyle w:val="ListParagraph"/>
        <w:numPr>
          <w:ilvl w:val="0"/>
          <w:numId w:val="8"/>
        </w:numPr>
        <w:spacing w:line="244" w:lineRule="atLeast"/>
        <w:rPr>
          <w:rFonts w:ascii="Courier New" w:hAnsi="Courier New" w:cs="Courier New"/>
          <w:color w:val="212121"/>
          <w:sz w:val="20"/>
          <w:szCs w:val="20"/>
        </w:rPr>
      </w:pPr>
      <w:r w:rsidRPr="003E1BE4">
        <w:rPr>
          <w:rFonts w:ascii="Calibri" w:hAnsi="Calibri" w:cs="Calibri"/>
          <w:color w:val="222A35" w:themeColor="text2" w:themeShade="80"/>
          <w:sz w:val="24"/>
          <w:szCs w:val="24"/>
        </w:rPr>
        <w:t xml:space="preserve">We created 2 paths for this data: Machine Learning and Tableau. </w:t>
      </w:r>
    </w:p>
    <w:p w14:paraId="1065908F" w14:textId="77777777" w:rsidR="00C2174D" w:rsidRPr="003E1BE4" w:rsidRDefault="00C2174D" w:rsidP="00C2174D">
      <w:pPr>
        <w:pStyle w:val="ListParagraph"/>
        <w:numPr>
          <w:ilvl w:val="1"/>
          <w:numId w:val="8"/>
        </w:numPr>
        <w:spacing w:line="244" w:lineRule="atLeast"/>
        <w:rPr>
          <w:rFonts w:ascii="Courier New" w:hAnsi="Courier New" w:cs="Courier New"/>
          <w:color w:val="212121"/>
          <w:sz w:val="20"/>
          <w:szCs w:val="20"/>
        </w:rPr>
      </w:pPr>
      <w:r w:rsidRPr="003E1BE4">
        <w:rPr>
          <w:rFonts w:ascii="Calibri" w:hAnsi="Calibri" w:cs="Calibri"/>
          <w:color w:val="222A35" w:themeColor="text2" w:themeShade="80"/>
          <w:sz w:val="24"/>
          <w:szCs w:val="24"/>
        </w:rPr>
        <w:t>Machine Learning include us removing rows that had missing demographic data. This included 3 entire cities: Dallas, Phoenix and Kansas City. It dropped the data set from 52179 to 47478 counts of usable data</w:t>
      </w:r>
      <w:r>
        <w:rPr>
          <w:rFonts w:ascii="Calibri" w:hAnsi="Calibri" w:cs="Calibri"/>
          <w:color w:val="222A35" w:themeColor="text2" w:themeShade="80"/>
          <w:sz w:val="24"/>
          <w:szCs w:val="24"/>
        </w:rPr>
        <w:t>.</w:t>
      </w:r>
    </w:p>
    <w:p w14:paraId="23678103" w14:textId="77777777" w:rsidR="00C2174D" w:rsidRPr="003E1BE4" w:rsidRDefault="00C2174D" w:rsidP="00C2174D">
      <w:pPr>
        <w:pStyle w:val="ListParagraph"/>
        <w:numPr>
          <w:ilvl w:val="1"/>
          <w:numId w:val="8"/>
        </w:numPr>
        <w:spacing w:line="244" w:lineRule="atLeast"/>
        <w:rPr>
          <w:rFonts w:ascii="Courier New" w:hAnsi="Courier New" w:cs="Courier New"/>
          <w:color w:val="212121"/>
          <w:sz w:val="20"/>
          <w:szCs w:val="20"/>
        </w:rPr>
      </w:pPr>
      <w:r>
        <w:rPr>
          <w:rFonts w:ascii="Calibri" w:hAnsi="Calibri" w:cs="Calibri"/>
          <w:color w:val="222A35" w:themeColor="text2" w:themeShade="80"/>
          <w:sz w:val="24"/>
          <w:szCs w:val="24"/>
        </w:rPr>
        <w:t>Tableau did not drop these cities but focused on being usable for total counts.</w:t>
      </w:r>
    </w:p>
    <w:p w14:paraId="54CD195E" w14:textId="77777777" w:rsidR="00C2174D" w:rsidRDefault="00C2174D" w:rsidP="00C2174D">
      <w:pPr>
        <w:rPr>
          <w:rFonts w:ascii="Calibri" w:hAnsi="Calibri" w:cs="Calibri"/>
          <w:color w:val="222A35" w:themeColor="text2" w:themeShade="80"/>
          <w:sz w:val="24"/>
          <w:szCs w:val="24"/>
        </w:rPr>
      </w:pPr>
    </w:p>
    <w:p w14:paraId="5B531DB6" w14:textId="77777777" w:rsidR="00C2174D" w:rsidRDefault="00C2174D" w:rsidP="00C2174D">
      <w:pPr>
        <w:rPr>
          <w:rFonts w:ascii="Calibri" w:hAnsi="Calibri" w:cs="Calibri"/>
          <w:i/>
          <w:iCs/>
          <w:color w:val="222A35" w:themeColor="text2" w:themeShade="80"/>
          <w:sz w:val="24"/>
          <w:szCs w:val="24"/>
        </w:rPr>
      </w:pPr>
      <w:r w:rsidRPr="00FA6F0E">
        <w:rPr>
          <w:rFonts w:ascii="Calibri" w:hAnsi="Calibri" w:cs="Calibri"/>
          <w:i/>
          <w:iCs/>
          <w:color w:val="222A35" w:themeColor="text2" w:themeShade="80"/>
          <w:sz w:val="24"/>
          <w:szCs w:val="24"/>
        </w:rPr>
        <w:t>SubEst2010.csv</w:t>
      </w:r>
      <w:r>
        <w:rPr>
          <w:rFonts w:ascii="Calibri" w:hAnsi="Calibri" w:cs="Calibri"/>
          <w:color w:val="222A35" w:themeColor="text2" w:themeShade="80"/>
          <w:sz w:val="24"/>
          <w:szCs w:val="24"/>
        </w:rPr>
        <w:t xml:space="preserve"> &amp; </w:t>
      </w:r>
      <w:r w:rsidRPr="00FA6F0E">
        <w:rPr>
          <w:rFonts w:ascii="Calibri" w:hAnsi="Calibri" w:cs="Calibri"/>
          <w:i/>
          <w:iCs/>
          <w:color w:val="222A35" w:themeColor="text2" w:themeShade="80"/>
          <w:sz w:val="24"/>
          <w:szCs w:val="24"/>
        </w:rPr>
        <w:t>SubEst20</w:t>
      </w:r>
      <w:r>
        <w:rPr>
          <w:rFonts w:ascii="Calibri" w:hAnsi="Calibri" w:cs="Calibri"/>
          <w:i/>
          <w:iCs/>
          <w:color w:val="222A35" w:themeColor="text2" w:themeShade="80"/>
          <w:sz w:val="24"/>
          <w:szCs w:val="24"/>
        </w:rPr>
        <w:t>2</w:t>
      </w:r>
      <w:r w:rsidRPr="00FA6F0E">
        <w:rPr>
          <w:rFonts w:ascii="Calibri" w:hAnsi="Calibri" w:cs="Calibri"/>
          <w:i/>
          <w:iCs/>
          <w:color w:val="222A35" w:themeColor="text2" w:themeShade="80"/>
          <w:sz w:val="24"/>
          <w:szCs w:val="24"/>
        </w:rPr>
        <w:t>0.csv</w:t>
      </w:r>
    </w:p>
    <w:p w14:paraId="1EA7C4E8"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The population data needed to be cleaned to identify the actual cities and identifying the specific years needed.</w:t>
      </w:r>
    </w:p>
    <w:p w14:paraId="2539C070"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changed state names from the full name to the 2-letter abbreviation to merge with the homicide data.</w:t>
      </w:r>
    </w:p>
    <w:p w14:paraId="33985F75"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edited the city columns to clean up the extra designators attached to the cities we needed.</w:t>
      </w:r>
    </w:p>
    <w:p w14:paraId="7792CC04"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created the same ‘LOCATION’ unique id column from ‘NAME’ &amp; ‘STNAME’</w:t>
      </w:r>
    </w:p>
    <w:p w14:paraId="55A99E5A"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reduced the data down to only the tables we needed.</w:t>
      </w:r>
    </w:p>
    <w:p w14:paraId="672CC7EC"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then merged the 2010 and 2020 datasets.</w:t>
      </w:r>
    </w:p>
    <w:p w14:paraId="3BFE91C9" w14:textId="77777777" w:rsidR="00C2174D"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then only kept the 50 (47) cities by using the LOCATIONS saved from the homicide data.</w:t>
      </w:r>
    </w:p>
    <w:p w14:paraId="302B98D3" w14:textId="77777777" w:rsidR="00C2174D" w:rsidRPr="003E7F91" w:rsidRDefault="00C2174D" w:rsidP="00C2174D">
      <w:pPr>
        <w:pStyle w:val="ListParagraph"/>
        <w:numPr>
          <w:ilvl w:val="0"/>
          <w:numId w:val="9"/>
        </w:numPr>
        <w:rPr>
          <w:rFonts w:ascii="Calibri" w:hAnsi="Calibri" w:cs="Calibri"/>
          <w:color w:val="222A35" w:themeColor="text2" w:themeShade="80"/>
          <w:sz w:val="24"/>
          <w:szCs w:val="24"/>
        </w:rPr>
      </w:pPr>
      <w:r>
        <w:rPr>
          <w:rFonts w:ascii="Calibri" w:hAnsi="Calibri" w:cs="Calibri"/>
          <w:color w:val="222A35" w:themeColor="text2" w:themeShade="80"/>
          <w:sz w:val="24"/>
          <w:szCs w:val="24"/>
        </w:rPr>
        <w:t>We used a melt function to create a row for each year per city.</w:t>
      </w:r>
      <w:r w:rsidRPr="003E7F91">
        <w:rPr>
          <w:rFonts w:ascii="Calibri" w:hAnsi="Calibri" w:cs="Calibri"/>
          <w:color w:val="222A35" w:themeColor="text2" w:themeShade="80"/>
          <w:sz w:val="24"/>
          <w:szCs w:val="24"/>
        </w:rPr>
        <w:t xml:space="preserve"> </w:t>
      </w:r>
    </w:p>
    <w:p w14:paraId="13929119" w14:textId="77777777" w:rsidR="00C2174D" w:rsidRDefault="00C2174D" w:rsidP="00C2174D">
      <w:pPr>
        <w:rPr>
          <w:rFonts w:ascii="Calibri" w:hAnsi="Calibri" w:cs="Calibri"/>
          <w:color w:val="222A35" w:themeColor="text2" w:themeShade="80"/>
          <w:sz w:val="24"/>
          <w:szCs w:val="24"/>
        </w:rPr>
      </w:pPr>
    </w:p>
    <w:p w14:paraId="78D539A1" w14:textId="77777777" w:rsidR="00C2174D" w:rsidRPr="003E7F91" w:rsidRDefault="00C2174D" w:rsidP="00C2174D">
      <w:pPr>
        <w:rPr>
          <w:rFonts w:ascii="Calibri" w:hAnsi="Calibri" w:cs="Calibri"/>
          <w:i/>
          <w:iCs/>
          <w:color w:val="222A35" w:themeColor="text2" w:themeShade="80"/>
          <w:sz w:val="24"/>
          <w:szCs w:val="24"/>
        </w:rPr>
      </w:pPr>
      <w:r w:rsidRPr="003E7F91">
        <w:rPr>
          <w:rFonts w:ascii="Calibri" w:hAnsi="Calibri" w:cs="Calibri"/>
          <w:i/>
          <w:iCs/>
          <w:color w:val="222A35" w:themeColor="text2" w:themeShade="80"/>
          <w:sz w:val="24"/>
          <w:szCs w:val="24"/>
        </w:rPr>
        <w:t>Merged Data</w:t>
      </w:r>
    </w:p>
    <w:p w14:paraId="2710D59E"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We merged the homicide and population data sets using the LOCATION to include population data in the homicide data.</w:t>
      </w:r>
    </w:p>
    <w:p w14:paraId="4BDFD940" w14:textId="77777777" w:rsidR="00C2174D" w:rsidRDefault="00C2174D" w:rsidP="00C2174D">
      <w:pPr>
        <w:rPr>
          <w:rFonts w:ascii="Calibri" w:hAnsi="Calibri" w:cs="Calibri"/>
          <w:color w:val="222A35" w:themeColor="text2" w:themeShade="80"/>
          <w:sz w:val="24"/>
          <w:szCs w:val="24"/>
        </w:rPr>
      </w:pPr>
      <w:r>
        <w:rPr>
          <w:rFonts w:ascii="Calibri" w:hAnsi="Calibri" w:cs="Calibri"/>
          <w:color w:val="222A35" w:themeColor="text2" w:themeShade="80"/>
          <w:sz w:val="24"/>
          <w:szCs w:val="24"/>
        </w:rPr>
        <w:t>We continued to create a dataset with homicide per 100,000 by city and year.</w:t>
      </w:r>
    </w:p>
    <w:p w14:paraId="659E57B2" w14:textId="77777777" w:rsidR="00C2174D" w:rsidRPr="00892317" w:rsidRDefault="00C2174D" w:rsidP="00C2174D">
      <w:pPr>
        <w:rPr>
          <w:rFonts w:ascii="Calibri" w:hAnsi="Calibri" w:cs="Calibri"/>
          <w:color w:val="222A35" w:themeColor="text2" w:themeShade="80"/>
          <w:sz w:val="24"/>
          <w:szCs w:val="24"/>
        </w:rPr>
      </w:pPr>
    </w:p>
    <w:p w14:paraId="069733A4" w14:textId="77777777" w:rsidR="00C2174D" w:rsidRDefault="00C2174D" w:rsidP="00C2174D">
      <w:pPr>
        <w:rPr>
          <w:rFonts w:ascii="Calibri" w:hAnsi="Calibri" w:cs="Calibri"/>
          <w:b/>
          <w:bCs/>
          <w:color w:val="222A35" w:themeColor="text2" w:themeShade="80"/>
          <w:sz w:val="24"/>
          <w:szCs w:val="24"/>
        </w:rPr>
      </w:pPr>
      <w:r>
        <w:rPr>
          <w:rFonts w:ascii="Calibri" w:hAnsi="Calibri" w:cs="Calibri"/>
          <w:b/>
          <w:bCs/>
          <w:color w:val="222A35" w:themeColor="text2" w:themeShade="80"/>
          <w:sz w:val="24"/>
          <w:szCs w:val="24"/>
        </w:rPr>
        <w:t xml:space="preserve">Cleaned Data Files </w:t>
      </w:r>
      <w:r w:rsidRPr="00892317">
        <w:rPr>
          <w:rFonts w:ascii="Calibri" w:hAnsi="Calibri" w:cs="Calibri"/>
          <w:b/>
          <w:bCs/>
          <w:color w:val="222A35" w:themeColor="text2" w:themeShade="80"/>
          <w:sz w:val="24"/>
          <w:szCs w:val="24"/>
        </w:rPr>
        <w:t>–</w:t>
      </w:r>
    </w:p>
    <w:p w14:paraId="71A4C43C" w14:textId="77777777" w:rsidR="00C2174D" w:rsidRDefault="00C2174D" w:rsidP="00C2174D">
      <w:pPr>
        <w:pStyle w:val="ListParagraph"/>
        <w:numPr>
          <w:ilvl w:val="0"/>
          <w:numId w:val="10"/>
        </w:numPr>
        <w:rPr>
          <w:rFonts w:ascii="Calibri" w:hAnsi="Calibri" w:cs="Calibri"/>
          <w:color w:val="222A35" w:themeColor="text2" w:themeShade="80"/>
          <w:sz w:val="24"/>
          <w:szCs w:val="24"/>
        </w:rPr>
      </w:pPr>
      <w:r w:rsidRPr="003E7F91">
        <w:rPr>
          <w:rFonts w:ascii="Calibri" w:hAnsi="Calibri" w:cs="Calibri"/>
          <w:color w:val="222A35" w:themeColor="text2" w:themeShade="80"/>
          <w:sz w:val="24"/>
          <w:szCs w:val="24"/>
        </w:rPr>
        <w:t>ml_clean_homicide_data.csv</w:t>
      </w:r>
    </w:p>
    <w:p w14:paraId="590931B3" w14:textId="77777777" w:rsidR="00C2174D" w:rsidRDefault="00C2174D" w:rsidP="00C2174D">
      <w:pPr>
        <w:pStyle w:val="ListParagraph"/>
        <w:numPr>
          <w:ilvl w:val="0"/>
          <w:numId w:val="10"/>
        </w:numPr>
        <w:rPr>
          <w:rFonts w:ascii="Calibri" w:hAnsi="Calibri" w:cs="Calibri"/>
          <w:color w:val="222A35" w:themeColor="text2" w:themeShade="80"/>
          <w:sz w:val="24"/>
          <w:szCs w:val="24"/>
        </w:rPr>
      </w:pPr>
      <w:r w:rsidRPr="003E7F91">
        <w:rPr>
          <w:rFonts w:ascii="Calibri" w:hAnsi="Calibri" w:cs="Calibri"/>
          <w:color w:val="222A35" w:themeColor="text2" w:themeShade="80"/>
          <w:sz w:val="24"/>
          <w:szCs w:val="24"/>
        </w:rPr>
        <w:t>tbl_no_drop_homicide_data</w:t>
      </w:r>
      <w:r>
        <w:rPr>
          <w:rFonts w:ascii="Calibri" w:hAnsi="Calibri" w:cs="Calibri"/>
          <w:color w:val="222A35" w:themeColor="text2" w:themeShade="80"/>
          <w:sz w:val="24"/>
          <w:szCs w:val="24"/>
        </w:rPr>
        <w:t>.csv</w:t>
      </w:r>
    </w:p>
    <w:p w14:paraId="50C47C43" w14:textId="77777777" w:rsidR="00C2174D" w:rsidRPr="003E7F91" w:rsidRDefault="00C2174D" w:rsidP="00C2174D">
      <w:pPr>
        <w:pStyle w:val="ListParagraph"/>
        <w:numPr>
          <w:ilvl w:val="0"/>
          <w:numId w:val="10"/>
        </w:numPr>
        <w:rPr>
          <w:rFonts w:ascii="Calibri" w:hAnsi="Calibri" w:cs="Calibri"/>
          <w:color w:val="222A35" w:themeColor="text2" w:themeShade="80"/>
          <w:sz w:val="24"/>
          <w:szCs w:val="24"/>
        </w:rPr>
      </w:pPr>
      <w:r w:rsidRPr="003E7F91">
        <w:rPr>
          <w:rFonts w:ascii="Calibri" w:hAnsi="Calibri" w:cs="Calibri"/>
          <w:color w:val="222A35" w:themeColor="text2" w:themeShade="80"/>
          <w:sz w:val="24"/>
          <w:szCs w:val="24"/>
        </w:rPr>
        <w:t>tbl_homicide_count_per_100000</w:t>
      </w:r>
      <w:r>
        <w:rPr>
          <w:rFonts w:ascii="Calibri" w:hAnsi="Calibri" w:cs="Calibri"/>
          <w:color w:val="222A35" w:themeColor="text2" w:themeShade="80"/>
          <w:sz w:val="24"/>
          <w:szCs w:val="24"/>
        </w:rPr>
        <w:t>.csv</w:t>
      </w:r>
    </w:p>
    <w:p w14:paraId="1CE0072F" w14:textId="77777777" w:rsidR="00C2174D" w:rsidRDefault="00C2174D" w:rsidP="00C2174D">
      <w:pPr>
        <w:rPr>
          <w:rFonts w:ascii="Calibri" w:hAnsi="Calibri" w:cs="Calibri"/>
          <w:b/>
          <w:bCs/>
          <w:color w:val="222A35" w:themeColor="text2" w:themeShade="80"/>
          <w:sz w:val="24"/>
          <w:szCs w:val="24"/>
        </w:rPr>
      </w:pPr>
    </w:p>
    <w:p w14:paraId="59805EAE" w14:textId="77777777" w:rsidR="00C2174D" w:rsidRPr="009F5073" w:rsidRDefault="00C2174D" w:rsidP="00C2174D">
      <w:pPr>
        <w:rPr>
          <w:rFonts w:ascii="Calibri" w:hAnsi="Calibri" w:cs="Calibri"/>
          <w:b/>
          <w:bCs/>
          <w:color w:val="222A35" w:themeColor="text2" w:themeShade="80"/>
          <w:sz w:val="24"/>
          <w:szCs w:val="24"/>
        </w:rPr>
      </w:pPr>
      <w:r w:rsidRPr="009F5073">
        <w:rPr>
          <w:rFonts w:ascii="Calibri" w:hAnsi="Calibri" w:cs="Calibri"/>
          <w:b/>
          <w:bCs/>
          <w:color w:val="222A35" w:themeColor="text2" w:themeShade="80"/>
          <w:sz w:val="24"/>
          <w:szCs w:val="24"/>
        </w:rPr>
        <w:t>Data limitation</w:t>
      </w:r>
      <w:r>
        <w:rPr>
          <w:rFonts w:ascii="Calibri" w:hAnsi="Calibri" w:cs="Calibri"/>
          <w:b/>
          <w:bCs/>
          <w:color w:val="222A35" w:themeColor="text2" w:themeShade="80"/>
          <w:sz w:val="24"/>
          <w:szCs w:val="24"/>
        </w:rPr>
        <w:t xml:space="preserve">s </w:t>
      </w:r>
      <w:r w:rsidRPr="00892317">
        <w:rPr>
          <w:rFonts w:ascii="Calibri" w:hAnsi="Calibri" w:cs="Calibri"/>
          <w:b/>
          <w:bCs/>
          <w:color w:val="222A35" w:themeColor="text2" w:themeShade="80"/>
          <w:sz w:val="24"/>
          <w:szCs w:val="24"/>
        </w:rPr>
        <w:t>–</w:t>
      </w:r>
    </w:p>
    <w:p w14:paraId="2CBD136D" w14:textId="77777777" w:rsidR="00C2174D" w:rsidRPr="009F5073" w:rsidRDefault="00C2174D" w:rsidP="00C2174D">
      <w:pPr>
        <w:pStyle w:val="ListParagraph"/>
        <w:numPr>
          <w:ilvl w:val="0"/>
          <w:numId w:val="6"/>
        </w:numPr>
        <w:rPr>
          <w:rFonts w:ascii="Calibri" w:hAnsi="Calibri" w:cs="Calibri"/>
          <w:color w:val="222A35" w:themeColor="text2" w:themeShade="80"/>
          <w:sz w:val="24"/>
          <w:szCs w:val="24"/>
        </w:rPr>
      </w:pPr>
      <w:r>
        <w:rPr>
          <w:rFonts w:ascii="Calibri" w:hAnsi="Calibri" w:cs="Calibri"/>
          <w:color w:val="222A35" w:themeColor="text2" w:themeShade="80"/>
          <w:sz w:val="24"/>
          <w:szCs w:val="24"/>
        </w:rPr>
        <w:t>The data is limited to only 50 US cities.</w:t>
      </w:r>
    </w:p>
    <w:p w14:paraId="6C9F0ABF" w14:textId="77777777" w:rsidR="00C2174D" w:rsidRDefault="00C2174D" w:rsidP="00C2174D">
      <w:pPr>
        <w:pStyle w:val="ListParagraph"/>
        <w:numPr>
          <w:ilvl w:val="0"/>
          <w:numId w:val="6"/>
        </w:numPr>
        <w:rPr>
          <w:rFonts w:ascii="Calibri" w:hAnsi="Calibri" w:cs="Calibri"/>
          <w:color w:val="222A35" w:themeColor="text2" w:themeShade="80"/>
          <w:sz w:val="24"/>
          <w:szCs w:val="24"/>
        </w:rPr>
      </w:pPr>
      <w:r>
        <w:rPr>
          <w:rFonts w:ascii="Calibri" w:hAnsi="Calibri" w:cs="Calibri"/>
          <w:color w:val="222A35" w:themeColor="text2" w:themeShade="80"/>
          <w:sz w:val="24"/>
          <w:szCs w:val="24"/>
        </w:rPr>
        <w:t xml:space="preserve">The data does not include specific details of the homicide such as number of victims involved, time of day, weapon, specific location type, etc. These details could help determine whether an arrest could be made. </w:t>
      </w:r>
    </w:p>
    <w:p w14:paraId="2C6C2C89" w14:textId="77777777" w:rsidR="00C2174D" w:rsidRDefault="00C2174D" w:rsidP="00C2174D">
      <w:pPr>
        <w:pStyle w:val="ListParagraph"/>
        <w:numPr>
          <w:ilvl w:val="0"/>
          <w:numId w:val="6"/>
        </w:numPr>
        <w:rPr>
          <w:rFonts w:ascii="Calibri" w:hAnsi="Calibri" w:cs="Calibri"/>
          <w:color w:val="222A35" w:themeColor="text2" w:themeShade="80"/>
          <w:sz w:val="24"/>
          <w:szCs w:val="24"/>
        </w:rPr>
      </w:pPr>
      <w:r>
        <w:rPr>
          <w:rFonts w:ascii="Calibri" w:hAnsi="Calibri" w:cs="Calibri"/>
          <w:color w:val="222A35" w:themeColor="text2" w:themeShade="80"/>
          <w:sz w:val="24"/>
          <w:szCs w:val="24"/>
        </w:rPr>
        <w:t>The unknown data dropped our usable machine learning data substantially.</w:t>
      </w:r>
    </w:p>
    <w:p w14:paraId="0BFC58A6" w14:textId="77777777" w:rsidR="00812AF7" w:rsidRPr="00892317" w:rsidRDefault="00812AF7" w:rsidP="002D429B">
      <w:pPr>
        <w:rPr>
          <w:rFonts w:ascii="Calibri" w:hAnsi="Calibri" w:cs="Calibri"/>
          <w:color w:val="222A35" w:themeColor="text2" w:themeShade="80"/>
          <w:sz w:val="24"/>
          <w:szCs w:val="24"/>
        </w:rPr>
      </w:pPr>
    </w:p>
    <w:p w14:paraId="3C9A88F9" w14:textId="77777777" w:rsidR="002003E3" w:rsidRPr="00892317" w:rsidRDefault="002003E3" w:rsidP="002D429B">
      <w:pPr>
        <w:pBdr>
          <w:bottom w:val="double" w:sz="6" w:space="1" w:color="auto"/>
        </w:pBdr>
        <w:rPr>
          <w:rFonts w:ascii="Calibri" w:hAnsi="Calibri" w:cs="Calibri"/>
          <w:color w:val="222A35" w:themeColor="text2" w:themeShade="80"/>
          <w:sz w:val="24"/>
          <w:szCs w:val="24"/>
        </w:rPr>
      </w:pPr>
    </w:p>
    <w:p w14:paraId="28840BFA" w14:textId="77777777" w:rsidR="002003E3" w:rsidRPr="00892317" w:rsidRDefault="002003E3" w:rsidP="002D429B">
      <w:pPr>
        <w:rPr>
          <w:rFonts w:ascii="Calibri" w:hAnsi="Calibri" w:cs="Calibri"/>
          <w:color w:val="222A35" w:themeColor="text2" w:themeShade="80"/>
          <w:sz w:val="24"/>
          <w:szCs w:val="24"/>
        </w:rPr>
      </w:pPr>
    </w:p>
    <w:p w14:paraId="60C58569" w14:textId="77777777" w:rsidR="002003E3" w:rsidRDefault="002003E3" w:rsidP="002003E3">
      <w:pPr>
        <w:rPr>
          <w:rFonts w:ascii="Calibri" w:hAnsi="Calibri" w:cs="Calibri"/>
          <w:color w:val="222A35" w:themeColor="text2" w:themeShade="80"/>
          <w:sz w:val="24"/>
          <w:szCs w:val="24"/>
        </w:rPr>
      </w:pPr>
    </w:p>
    <w:p w14:paraId="27A60EE1" w14:textId="77777777" w:rsidR="009B3D04" w:rsidRDefault="009B3D04" w:rsidP="002003E3">
      <w:pPr>
        <w:rPr>
          <w:rFonts w:ascii="Calibri" w:hAnsi="Calibri" w:cs="Calibri"/>
          <w:color w:val="222A35" w:themeColor="text2" w:themeShade="80"/>
          <w:sz w:val="24"/>
          <w:szCs w:val="24"/>
        </w:rPr>
      </w:pPr>
    </w:p>
    <w:p w14:paraId="0AD8892A" w14:textId="77777777" w:rsidR="009B3D04" w:rsidRDefault="009B3D04" w:rsidP="002003E3">
      <w:pPr>
        <w:rPr>
          <w:rFonts w:ascii="Calibri" w:hAnsi="Calibri" w:cs="Calibri"/>
          <w:color w:val="222A35" w:themeColor="text2" w:themeShade="80"/>
          <w:sz w:val="24"/>
          <w:szCs w:val="24"/>
        </w:rPr>
      </w:pPr>
    </w:p>
    <w:p w14:paraId="3A8A99D3" w14:textId="4788A38E" w:rsidR="00C2174D" w:rsidRPr="00053B01" w:rsidRDefault="00C2174D" w:rsidP="00C2174D">
      <w:pPr>
        <w:jc w:val="center"/>
        <w:rPr>
          <w:rFonts w:ascii="Calibri" w:hAnsi="Calibri" w:cs="Calibri"/>
          <w:b/>
          <w:bCs/>
          <w:sz w:val="24"/>
          <w:szCs w:val="24"/>
          <w:u w:val="single"/>
        </w:rPr>
      </w:pPr>
      <w:r>
        <w:rPr>
          <w:rFonts w:ascii="Calibri" w:hAnsi="Calibri" w:cs="Calibri"/>
          <w:b/>
          <w:bCs/>
          <w:sz w:val="24"/>
          <w:szCs w:val="24"/>
          <w:u w:val="single"/>
        </w:rPr>
        <w:t>Tableau screen shots---</w:t>
      </w:r>
    </w:p>
    <w:p w14:paraId="723C004D" w14:textId="77777777" w:rsidR="00C2174D" w:rsidRPr="00053B01" w:rsidRDefault="00C2174D" w:rsidP="00C2174D">
      <w:pPr>
        <w:rPr>
          <w:rFonts w:ascii="Calibri" w:hAnsi="Calibri" w:cs="Calibri"/>
          <w:b/>
          <w:bCs/>
          <w:sz w:val="24"/>
          <w:szCs w:val="24"/>
          <w:u w:val="single"/>
        </w:rPr>
      </w:pPr>
    </w:p>
    <w:p w14:paraId="02E48336" w14:textId="77777777" w:rsidR="00C2174D" w:rsidRPr="00053B01" w:rsidRDefault="00C2174D" w:rsidP="00C2174D">
      <w:pPr>
        <w:rPr>
          <w:rFonts w:ascii="Calibri" w:hAnsi="Calibri" w:cs="Calibri"/>
          <w:b/>
          <w:bCs/>
          <w:sz w:val="24"/>
          <w:szCs w:val="24"/>
          <w:u w:val="single"/>
        </w:rPr>
      </w:pPr>
      <w:r w:rsidRPr="00053B01">
        <w:rPr>
          <w:rFonts w:ascii="Calibri" w:hAnsi="Calibri" w:cs="Calibri"/>
          <w:b/>
          <w:bCs/>
          <w:sz w:val="24"/>
          <w:szCs w:val="24"/>
          <w:u w:val="single"/>
        </w:rPr>
        <w:t>SMU_Proj4_Group1_homicides_TD1</w:t>
      </w:r>
    </w:p>
    <w:p w14:paraId="138A5E33" w14:textId="77777777" w:rsidR="00C2174D" w:rsidRPr="00053B01" w:rsidRDefault="00C2174D" w:rsidP="00C2174D">
      <w:pPr>
        <w:rPr>
          <w:rFonts w:ascii="Calibri" w:hAnsi="Calibri" w:cs="Calibri"/>
          <w:sz w:val="24"/>
          <w:szCs w:val="24"/>
        </w:rPr>
      </w:pPr>
    </w:p>
    <w:p w14:paraId="3E4C8B1E"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drawing>
          <wp:inline distT="0" distB="0" distL="0" distR="0" wp14:anchorId="7ADFFEF2" wp14:editId="7E447402">
            <wp:extent cx="5943600" cy="3152775"/>
            <wp:effectExtent l="0" t="0" r="0" b="9525"/>
            <wp:docPr id="4417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5014" name=""/>
                    <pic:cNvPicPr/>
                  </pic:nvPicPr>
                  <pic:blipFill>
                    <a:blip r:embed="rId10"/>
                    <a:stretch>
                      <a:fillRect/>
                    </a:stretch>
                  </pic:blipFill>
                  <pic:spPr>
                    <a:xfrm>
                      <a:off x="0" y="0"/>
                      <a:ext cx="5943600" cy="3152775"/>
                    </a:xfrm>
                    <a:prstGeom prst="rect">
                      <a:avLst/>
                    </a:prstGeom>
                  </pic:spPr>
                </pic:pic>
              </a:graphicData>
            </a:graphic>
          </wp:inline>
        </w:drawing>
      </w:r>
    </w:p>
    <w:p w14:paraId="1981DE69" w14:textId="77777777" w:rsidR="00C2174D" w:rsidRPr="00053B01" w:rsidRDefault="00C2174D" w:rsidP="00C2174D">
      <w:pPr>
        <w:rPr>
          <w:rFonts w:ascii="Calibri" w:hAnsi="Calibri" w:cs="Calibri"/>
          <w:sz w:val="24"/>
          <w:szCs w:val="24"/>
        </w:rPr>
      </w:pPr>
    </w:p>
    <w:p w14:paraId="263E13D3"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dashboard – main page explains about distributions of the homicides across US cities. The dashboard has filters based on Cities &amp; a range of count of homicides</w:t>
      </w:r>
    </w:p>
    <w:p w14:paraId="368B498A" w14:textId="77777777" w:rsidR="00C2174D" w:rsidRPr="00053B01" w:rsidRDefault="00C2174D" w:rsidP="00C2174D">
      <w:pPr>
        <w:rPr>
          <w:rFonts w:ascii="Calibri" w:hAnsi="Calibri" w:cs="Calibri"/>
          <w:sz w:val="24"/>
          <w:szCs w:val="24"/>
        </w:rPr>
      </w:pPr>
    </w:p>
    <w:p w14:paraId="1890FC57" w14:textId="77777777" w:rsidR="00C2174D" w:rsidRPr="00053B01" w:rsidRDefault="00C2174D" w:rsidP="00C2174D">
      <w:pPr>
        <w:rPr>
          <w:rFonts w:ascii="Calibri" w:hAnsi="Calibri" w:cs="Calibri"/>
          <w:sz w:val="24"/>
          <w:szCs w:val="24"/>
        </w:rPr>
      </w:pPr>
    </w:p>
    <w:p w14:paraId="0D2D5AD8" w14:textId="77777777" w:rsidR="00C2174D" w:rsidRPr="00053B01" w:rsidRDefault="00C2174D" w:rsidP="00C2174D">
      <w:pPr>
        <w:rPr>
          <w:rFonts w:ascii="Calibri" w:hAnsi="Calibri" w:cs="Calibri"/>
          <w:sz w:val="24"/>
          <w:szCs w:val="24"/>
        </w:rPr>
      </w:pPr>
    </w:p>
    <w:p w14:paraId="2002BDA7"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lastRenderedPageBreak/>
        <w:drawing>
          <wp:inline distT="0" distB="0" distL="0" distR="0" wp14:anchorId="232378B9" wp14:editId="22DB1EC3">
            <wp:extent cx="5943600" cy="3105150"/>
            <wp:effectExtent l="0" t="0" r="0" b="0"/>
            <wp:docPr id="70932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4093" name=""/>
                    <pic:cNvPicPr/>
                  </pic:nvPicPr>
                  <pic:blipFill>
                    <a:blip r:embed="rId11"/>
                    <a:stretch>
                      <a:fillRect/>
                    </a:stretch>
                  </pic:blipFill>
                  <pic:spPr>
                    <a:xfrm>
                      <a:off x="0" y="0"/>
                      <a:ext cx="5943600" cy="3105150"/>
                    </a:xfrm>
                    <a:prstGeom prst="rect">
                      <a:avLst/>
                    </a:prstGeom>
                  </pic:spPr>
                </pic:pic>
              </a:graphicData>
            </a:graphic>
          </wp:inline>
        </w:drawing>
      </w:r>
    </w:p>
    <w:p w14:paraId="24327774" w14:textId="77777777" w:rsidR="00C2174D" w:rsidRPr="00053B01" w:rsidRDefault="00C2174D" w:rsidP="00C2174D">
      <w:pPr>
        <w:rPr>
          <w:rFonts w:ascii="Calibri" w:hAnsi="Calibri" w:cs="Calibri"/>
          <w:sz w:val="24"/>
          <w:szCs w:val="24"/>
        </w:rPr>
      </w:pPr>
    </w:p>
    <w:p w14:paraId="3F1D5111"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p>
    <w:p w14:paraId="62BBCE4B" w14:textId="77777777" w:rsidR="00C2174D" w:rsidRPr="00053B01" w:rsidRDefault="00C2174D" w:rsidP="00C2174D">
      <w:pPr>
        <w:rPr>
          <w:rFonts w:ascii="Calibri" w:hAnsi="Calibri" w:cs="Calibri"/>
          <w:sz w:val="24"/>
          <w:szCs w:val="24"/>
        </w:rPr>
      </w:pPr>
    </w:p>
    <w:p w14:paraId="59E5FA45" w14:textId="77777777" w:rsidR="00C2174D" w:rsidRPr="00053B01" w:rsidRDefault="00C2174D" w:rsidP="00C2174D">
      <w:pPr>
        <w:rPr>
          <w:rFonts w:ascii="Calibri" w:hAnsi="Calibri" w:cs="Calibri"/>
          <w:sz w:val="24"/>
          <w:szCs w:val="24"/>
        </w:rPr>
      </w:pPr>
    </w:p>
    <w:p w14:paraId="66BF1FE7"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drawing>
          <wp:inline distT="0" distB="0" distL="0" distR="0" wp14:anchorId="4B37D23E" wp14:editId="37895F3A">
            <wp:extent cx="5943600" cy="3049270"/>
            <wp:effectExtent l="0" t="0" r="635" b="2540"/>
            <wp:docPr id="14116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5148" name=""/>
                    <pic:cNvPicPr/>
                  </pic:nvPicPr>
                  <pic:blipFill>
                    <a:blip r:embed="rId12"/>
                    <a:stretch>
                      <a:fillRect/>
                    </a:stretch>
                  </pic:blipFill>
                  <pic:spPr>
                    <a:xfrm>
                      <a:off x="0" y="0"/>
                      <a:ext cx="5943600" cy="3049270"/>
                    </a:xfrm>
                    <a:prstGeom prst="rect">
                      <a:avLst/>
                    </a:prstGeom>
                  </pic:spPr>
                </pic:pic>
              </a:graphicData>
            </a:graphic>
          </wp:inline>
        </w:drawing>
      </w:r>
    </w:p>
    <w:p w14:paraId="4D37BDE7" w14:textId="77777777" w:rsidR="00C2174D" w:rsidRPr="00053B01" w:rsidRDefault="00C2174D" w:rsidP="00C2174D">
      <w:pPr>
        <w:rPr>
          <w:rFonts w:ascii="Calibri" w:hAnsi="Calibri" w:cs="Calibri"/>
          <w:sz w:val="24"/>
          <w:szCs w:val="24"/>
        </w:rPr>
      </w:pPr>
    </w:p>
    <w:p w14:paraId="6E7D30B7"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p>
    <w:p w14:paraId="53C2C89A" w14:textId="77777777" w:rsidR="00C2174D" w:rsidRPr="00053B01" w:rsidRDefault="00C2174D" w:rsidP="00C2174D">
      <w:pPr>
        <w:rPr>
          <w:rFonts w:ascii="Calibri" w:hAnsi="Calibri" w:cs="Calibri"/>
          <w:sz w:val="24"/>
          <w:szCs w:val="24"/>
        </w:rPr>
      </w:pPr>
    </w:p>
    <w:p w14:paraId="729699FA" w14:textId="77777777" w:rsidR="00C2174D" w:rsidRPr="00053B01" w:rsidRDefault="00C2174D" w:rsidP="00C2174D">
      <w:pPr>
        <w:rPr>
          <w:rFonts w:ascii="Calibri" w:hAnsi="Calibri" w:cs="Calibri"/>
          <w:b/>
          <w:bCs/>
          <w:sz w:val="24"/>
          <w:szCs w:val="24"/>
          <w:u w:val="single"/>
        </w:rPr>
      </w:pPr>
    </w:p>
    <w:p w14:paraId="169E0A74" w14:textId="77777777" w:rsidR="00C2174D" w:rsidRPr="00053B01" w:rsidRDefault="00C2174D" w:rsidP="00C2174D">
      <w:pPr>
        <w:rPr>
          <w:rFonts w:ascii="Calibri" w:hAnsi="Calibri" w:cs="Calibri"/>
          <w:b/>
          <w:bCs/>
          <w:sz w:val="24"/>
          <w:szCs w:val="24"/>
          <w:u w:val="single"/>
        </w:rPr>
      </w:pPr>
    </w:p>
    <w:p w14:paraId="4803B6B8" w14:textId="77777777" w:rsidR="00C2174D" w:rsidRPr="00053B01" w:rsidRDefault="00C2174D" w:rsidP="00C2174D">
      <w:pPr>
        <w:rPr>
          <w:rFonts w:ascii="Calibri" w:hAnsi="Calibri" w:cs="Calibri"/>
          <w:b/>
          <w:bCs/>
          <w:sz w:val="24"/>
          <w:szCs w:val="24"/>
          <w:u w:val="single"/>
        </w:rPr>
      </w:pPr>
    </w:p>
    <w:p w14:paraId="51857B9F" w14:textId="77777777" w:rsidR="00C2174D" w:rsidRPr="00053B01" w:rsidRDefault="00C2174D" w:rsidP="00C2174D">
      <w:pPr>
        <w:rPr>
          <w:rFonts w:ascii="Calibri" w:hAnsi="Calibri" w:cs="Calibri"/>
          <w:b/>
          <w:bCs/>
          <w:sz w:val="24"/>
          <w:szCs w:val="24"/>
          <w:u w:val="single"/>
        </w:rPr>
      </w:pPr>
    </w:p>
    <w:p w14:paraId="08E4673F" w14:textId="77777777" w:rsidR="00C2174D" w:rsidRPr="00053B01" w:rsidRDefault="00C2174D" w:rsidP="00C2174D">
      <w:pPr>
        <w:rPr>
          <w:rFonts w:ascii="Calibri" w:hAnsi="Calibri" w:cs="Calibri"/>
          <w:b/>
          <w:bCs/>
          <w:sz w:val="24"/>
          <w:szCs w:val="24"/>
          <w:u w:val="single"/>
        </w:rPr>
      </w:pPr>
      <w:r w:rsidRPr="00053B01">
        <w:rPr>
          <w:rFonts w:ascii="Calibri" w:hAnsi="Calibri" w:cs="Calibri"/>
          <w:b/>
          <w:bCs/>
          <w:sz w:val="24"/>
          <w:szCs w:val="24"/>
          <w:u w:val="single"/>
        </w:rPr>
        <w:t>SMU_Proj4_Group1_homicides_TD2</w:t>
      </w:r>
    </w:p>
    <w:p w14:paraId="3D597F41" w14:textId="77777777" w:rsidR="00C2174D" w:rsidRPr="00053B01" w:rsidRDefault="00C2174D" w:rsidP="00C2174D">
      <w:pPr>
        <w:rPr>
          <w:rFonts w:ascii="Calibri" w:hAnsi="Calibri" w:cs="Calibri"/>
          <w:sz w:val="24"/>
          <w:szCs w:val="24"/>
        </w:rPr>
      </w:pPr>
    </w:p>
    <w:p w14:paraId="2D73B043"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drawing>
          <wp:inline distT="0" distB="0" distL="0" distR="0" wp14:anchorId="2C171195" wp14:editId="0C0A4EFC">
            <wp:extent cx="5943600" cy="3557905"/>
            <wp:effectExtent l="0" t="0" r="0" b="4445"/>
            <wp:docPr id="4904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2925" name=""/>
                    <pic:cNvPicPr/>
                  </pic:nvPicPr>
                  <pic:blipFill>
                    <a:blip r:embed="rId13"/>
                    <a:stretch>
                      <a:fillRect/>
                    </a:stretch>
                  </pic:blipFill>
                  <pic:spPr>
                    <a:xfrm>
                      <a:off x="0" y="0"/>
                      <a:ext cx="5943600" cy="3557905"/>
                    </a:xfrm>
                    <a:prstGeom prst="rect">
                      <a:avLst/>
                    </a:prstGeom>
                  </pic:spPr>
                </pic:pic>
              </a:graphicData>
            </a:graphic>
          </wp:inline>
        </w:drawing>
      </w:r>
    </w:p>
    <w:p w14:paraId="4A3DD767" w14:textId="77777777" w:rsidR="00C2174D" w:rsidRPr="00053B01" w:rsidRDefault="00C2174D" w:rsidP="00C2174D">
      <w:pPr>
        <w:rPr>
          <w:rFonts w:ascii="Calibri" w:hAnsi="Calibri" w:cs="Calibri"/>
          <w:sz w:val="24"/>
          <w:szCs w:val="24"/>
        </w:rPr>
      </w:pPr>
    </w:p>
    <w:p w14:paraId="417D54D2"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dashboard – second page explains demography wise distributions of the homicides across US cities. The dashboard has filters based on “Arrest” “no arrest” &amp; a range of count of homicides</w:t>
      </w:r>
    </w:p>
    <w:p w14:paraId="002BE44B" w14:textId="77777777" w:rsidR="00C2174D" w:rsidRPr="00053B01" w:rsidRDefault="00C2174D" w:rsidP="00C2174D">
      <w:pPr>
        <w:rPr>
          <w:rFonts w:ascii="Calibri" w:hAnsi="Calibri" w:cs="Calibri"/>
          <w:sz w:val="24"/>
          <w:szCs w:val="24"/>
        </w:rPr>
      </w:pPr>
    </w:p>
    <w:p w14:paraId="2EE1C938" w14:textId="77777777" w:rsidR="00C2174D" w:rsidRPr="00053B01" w:rsidRDefault="00C2174D" w:rsidP="00C2174D">
      <w:pPr>
        <w:rPr>
          <w:rFonts w:ascii="Calibri" w:hAnsi="Calibri" w:cs="Calibri"/>
          <w:sz w:val="24"/>
          <w:szCs w:val="24"/>
        </w:rPr>
      </w:pPr>
    </w:p>
    <w:p w14:paraId="26F1371F"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lastRenderedPageBreak/>
        <w:drawing>
          <wp:inline distT="0" distB="0" distL="0" distR="0" wp14:anchorId="0284C276" wp14:editId="3A24E316">
            <wp:extent cx="5462588" cy="2780901"/>
            <wp:effectExtent l="0" t="0" r="5080" b="635"/>
            <wp:docPr id="5508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5758" name=""/>
                    <pic:cNvPicPr/>
                  </pic:nvPicPr>
                  <pic:blipFill>
                    <a:blip r:embed="rId14"/>
                    <a:stretch>
                      <a:fillRect/>
                    </a:stretch>
                  </pic:blipFill>
                  <pic:spPr>
                    <a:xfrm>
                      <a:off x="0" y="0"/>
                      <a:ext cx="5482150" cy="2790860"/>
                    </a:xfrm>
                    <a:prstGeom prst="rect">
                      <a:avLst/>
                    </a:prstGeom>
                  </pic:spPr>
                </pic:pic>
              </a:graphicData>
            </a:graphic>
          </wp:inline>
        </w:drawing>
      </w:r>
    </w:p>
    <w:p w14:paraId="0EDC76F5" w14:textId="77777777" w:rsidR="00C2174D" w:rsidRPr="00053B01" w:rsidRDefault="00C2174D" w:rsidP="00C2174D">
      <w:pPr>
        <w:jc w:val="center"/>
        <w:rPr>
          <w:rFonts w:ascii="Calibri" w:hAnsi="Calibri" w:cs="Calibri"/>
          <w:sz w:val="24"/>
          <w:szCs w:val="24"/>
        </w:rPr>
      </w:pPr>
    </w:p>
    <w:p w14:paraId="3ACC4E8D"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p>
    <w:p w14:paraId="4AEE3DE1" w14:textId="77777777" w:rsidR="00C2174D" w:rsidRPr="00053B01" w:rsidRDefault="00C2174D" w:rsidP="00C2174D">
      <w:pPr>
        <w:jc w:val="center"/>
        <w:rPr>
          <w:rFonts w:ascii="Calibri" w:hAnsi="Calibri" w:cs="Calibri"/>
          <w:sz w:val="24"/>
          <w:szCs w:val="24"/>
        </w:rPr>
      </w:pPr>
    </w:p>
    <w:p w14:paraId="30C8C598"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lastRenderedPageBreak/>
        <w:drawing>
          <wp:inline distT="0" distB="0" distL="0" distR="0" wp14:anchorId="3428A201" wp14:editId="15DBD722">
            <wp:extent cx="3819553" cy="6410372"/>
            <wp:effectExtent l="0" t="0" r="9525" b="9525"/>
            <wp:docPr id="6429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8121" name=""/>
                    <pic:cNvPicPr/>
                  </pic:nvPicPr>
                  <pic:blipFill>
                    <a:blip r:embed="rId15"/>
                    <a:stretch>
                      <a:fillRect/>
                    </a:stretch>
                  </pic:blipFill>
                  <pic:spPr>
                    <a:xfrm>
                      <a:off x="0" y="0"/>
                      <a:ext cx="3819553" cy="6410372"/>
                    </a:xfrm>
                    <a:prstGeom prst="rect">
                      <a:avLst/>
                    </a:prstGeom>
                  </pic:spPr>
                </pic:pic>
              </a:graphicData>
            </a:graphic>
          </wp:inline>
        </w:drawing>
      </w:r>
    </w:p>
    <w:p w14:paraId="21511E6E" w14:textId="77777777" w:rsidR="00C2174D" w:rsidRPr="00053B01" w:rsidRDefault="00C2174D" w:rsidP="00C2174D">
      <w:pPr>
        <w:rPr>
          <w:rFonts w:ascii="Calibri" w:hAnsi="Calibri" w:cs="Calibri"/>
          <w:sz w:val="24"/>
          <w:szCs w:val="24"/>
        </w:rPr>
      </w:pPr>
    </w:p>
    <w:p w14:paraId="40091D01" w14:textId="77777777" w:rsidR="00C2174D" w:rsidRPr="00053B01" w:rsidRDefault="00C2174D" w:rsidP="00C2174D">
      <w:pPr>
        <w:jc w:val="center"/>
        <w:rPr>
          <w:rFonts w:ascii="Calibri" w:hAnsi="Calibri" w:cs="Calibri"/>
          <w:b/>
          <w:bCs/>
          <w:sz w:val="24"/>
          <w:szCs w:val="24"/>
        </w:rPr>
      </w:pPr>
      <w:r w:rsidRPr="00053B01">
        <w:rPr>
          <w:rFonts w:ascii="Calibri" w:hAnsi="Calibri" w:cs="Calibri"/>
          <w:noProof/>
          <w:sz w:val="24"/>
          <w:szCs w:val="24"/>
        </w:rPr>
        <w:drawing>
          <wp:inline distT="0" distB="0" distL="0" distR="0" wp14:anchorId="2DD8F3DE" wp14:editId="77104E2F">
            <wp:extent cx="1552586" cy="876306"/>
            <wp:effectExtent l="0" t="0" r="9525" b="0"/>
            <wp:docPr id="1567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8" name=""/>
                    <pic:cNvPicPr/>
                  </pic:nvPicPr>
                  <pic:blipFill>
                    <a:blip r:embed="rId16"/>
                    <a:stretch>
                      <a:fillRect/>
                    </a:stretch>
                  </pic:blipFill>
                  <pic:spPr>
                    <a:xfrm>
                      <a:off x="0" y="0"/>
                      <a:ext cx="1552586" cy="876306"/>
                    </a:xfrm>
                    <a:prstGeom prst="rect">
                      <a:avLst/>
                    </a:prstGeom>
                  </pic:spPr>
                </pic:pic>
              </a:graphicData>
            </a:graphic>
          </wp:inline>
        </w:drawing>
      </w:r>
    </w:p>
    <w:p w14:paraId="38AA8E4C" w14:textId="77777777" w:rsidR="00C2174D" w:rsidRPr="00053B01" w:rsidRDefault="00C2174D" w:rsidP="00C2174D">
      <w:pPr>
        <w:jc w:val="center"/>
        <w:rPr>
          <w:rFonts w:ascii="Calibri" w:hAnsi="Calibri" w:cs="Calibri"/>
          <w:b/>
          <w:bCs/>
          <w:sz w:val="24"/>
          <w:szCs w:val="24"/>
        </w:rPr>
      </w:pPr>
    </w:p>
    <w:p w14:paraId="0221D8C6"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p>
    <w:p w14:paraId="6785CB44" w14:textId="77777777" w:rsidR="00C2174D" w:rsidRPr="00053B01" w:rsidRDefault="00C2174D" w:rsidP="00C2174D">
      <w:pPr>
        <w:rPr>
          <w:rFonts w:ascii="Calibri" w:hAnsi="Calibri" w:cs="Calibri"/>
          <w:sz w:val="24"/>
          <w:szCs w:val="24"/>
        </w:rPr>
      </w:pPr>
    </w:p>
    <w:p w14:paraId="12D3D769" w14:textId="77777777" w:rsidR="00C2174D" w:rsidRPr="00053B01" w:rsidRDefault="00C2174D" w:rsidP="00C2174D">
      <w:pPr>
        <w:rPr>
          <w:rFonts w:ascii="Calibri" w:hAnsi="Calibri" w:cs="Calibri"/>
          <w:sz w:val="24"/>
          <w:szCs w:val="24"/>
        </w:rPr>
      </w:pPr>
    </w:p>
    <w:p w14:paraId="63FB8A3E" w14:textId="77777777" w:rsidR="00C2174D" w:rsidRPr="00053B01" w:rsidRDefault="00C2174D" w:rsidP="00C2174D">
      <w:pPr>
        <w:jc w:val="center"/>
        <w:rPr>
          <w:rFonts w:ascii="Calibri" w:hAnsi="Calibri" w:cs="Calibri"/>
          <w:sz w:val="24"/>
          <w:szCs w:val="24"/>
        </w:rPr>
      </w:pPr>
      <w:r w:rsidRPr="00053B01">
        <w:rPr>
          <w:rFonts w:ascii="Calibri" w:hAnsi="Calibri" w:cs="Calibri"/>
          <w:noProof/>
          <w:sz w:val="24"/>
          <w:szCs w:val="24"/>
        </w:rPr>
        <w:drawing>
          <wp:inline distT="0" distB="0" distL="0" distR="0" wp14:anchorId="4794464D" wp14:editId="1E59E119">
            <wp:extent cx="4010054" cy="3495701"/>
            <wp:effectExtent l="0" t="0" r="0" b="9525"/>
            <wp:docPr id="2470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1036" name=""/>
                    <pic:cNvPicPr/>
                  </pic:nvPicPr>
                  <pic:blipFill>
                    <a:blip r:embed="rId17"/>
                    <a:stretch>
                      <a:fillRect/>
                    </a:stretch>
                  </pic:blipFill>
                  <pic:spPr>
                    <a:xfrm>
                      <a:off x="0" y="0"/>
                      <a:ext cx="4010054" cy="3495701"/>
                    </a:xfrm>
                    <a:prstGeom prst="rect">
                      <a:avLst/>
                    </a:prstGeom>
                  </pic:spPr>
                </pic:pic>
              </a:graphicData>
            </a:graphic>
          </wp:inline>
        </w:drawing>
      </w:r>
    </w:p>
    <w:p w14:paraId="43F36815" w14:textId="77777777"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p>
    <w:p w14:paraId="6BECB542" w14:textId="77777777" w:rsidR="00C2174D" w:rsidRPr="00053B01" w:rsidRDefault="00C2174D" w:rsidP="00C2174D">
      <w:pPr>
        <w:jc w:val="center"/>
        <w:rPr>
          <w:rFonts w:ascii="Calibri" w:hAnsi="Calibri" w:cs="Calibri"/>
          <w:sz w:val="24"/>
          <w:szCs w:val="24"/>
        </w:rPr>
      </w:pPr>
    </w:p>
    <w:p w14:paraId="72F297B0" w14:textId="77777777" w:rsidR="00C2174D" w:rsidRPr="00053B01" w:rsidRDefault="00C2174D" w:rsidP="00C2174D">
      <w:pPr>
        <w:rPr>
          <w:rFonts w:ascii="Calibri" w:hAnsi="Calibri" w:cs="Calibri"/>
          <w:sz w:val="24"/>
          <w:szCs w:val="24"/>
        </w:rPr>
      </w:pPr>
      <w:r w:rsidRPr="00053B01">
        <w:rPr>
          <w:rFonts w:ascii="Calibri" w:hAnsi="Calibri" w:cs="Calibri"/>
          <w:noProof/>
          <w:sz w:val="24"/>
          <w:szCs w:val="24"/>
        </w:rPr>
        <w:lastRenderedPageBreak/>
        <w:drawing>
          <wp:inline distT="0" distB="0" distL="0" distR="0" wp14:anchorId="791D4FD9" wp14:editId="748D3AE1">
            <wp:extent cx="5943600" cy="3650615"/>
            <wp:effectExtent l="0" t="0" r="0" b="6985"/>
            <wp:docPr id="5111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6109" name=""/>
                    <pic:cNvPicPr/>
                  </pic:nvPicPr>
                  <pic:blipFill>
                    <a:blip r:embed="rId18"/>
                    <a:stretch>
                      <a:fillRect/>
                    </a:stretch>
                  </pic:blipFill>
                  <pic:spPr>
                    <a:xfrm>
                      <a:off x="0" y="0"/>
                      <a:ext cx="5943600" cy="3650615"/>
                    </a:xfrm>
                    <a:prstGeom prst="rect">
                      <a:avLst/>
                    </a:prstGeom>
                  </pic:spPr>
                </pic:pic>
              </a:graphicData>
            </a:graphic>
          </wp:inline>
        </w:drawing>
      </w:r>
    </w:p>
    <w:p w14:paraId="5FB23EBC" w14:textId="77777777" w:rsidR="00C2174D" w:rsidRDefault="00C2174D" w:rsidP="00C2174D">
      <w:pPr>
        <w:pBdr>
          <w:bottom w:val="double" w:sz="6" w:space="1" w:color="auto"/>
        </w:pBdr>
        <w:rPr>
          <w:rFonts w:ascii="Calibri" w:hAnsi="Calibri" w:cs="Calibri"/>
          <w:sz w:val="24"/>
          <w:szCs w:val="24"/>
        </w:rPr>
      </w:pPr>
    </w:p>
    <w:p w14:paraId="3BC29117" w14:textId="77777777" w:rsidR="00C2174D" w:rsidRPr="00053B01" w:rsidRDefault="00C2174D" w:rsidP="00C2174D">
      <w:pPr>
        <w:rPr>
          <w:rFonts w:ascii="Calibri" w:hAnsi="Calibri" w:cs="Calibri"/>
          <w:sz w:val="24"/>
          <w:szCs w:val="24"/>
        </w:rPr>
      </w:pPr>
    </w:p>
    <w:p w14:paraId="0F04300C" w14:textId="77777777" w:rsidR="00C2174D" w:rsidRDefault="00C2174D" w:rsidP="00C2174D">
      <w:pPr>
        <w:jc w:val="center"/>
        <w:rPr>
          <w:rFonts w:ascii="Calibri" w:hAnsi="Calibri" w:cs="Calibri"/>
          <w:b/>
          <w:bCs/>
          <w:sz w:val="24"/>
          <w:szCs w:val="24"/>
        </w:rPr>
      </w:pPr>
    </w:p>
    <w:p w14:paraId="0F814AC4" w14:textId="13703BA6" w:rsidR="00C2174D" w:rsidRPr="00053B01" w:rsidRDefault="00C2174D" w:rsidP="00C2174D">
      <w:pPr>
        <w:jc w:val="center"/>
        <w:rPr>
          <w:rFonts w:ascii="Calibri" w:hAnsi="Calibri" w:cs="Calibri"/>
          <w:b/>
          <w:bCs/>
          <w:sz w:val="24"/>
          <w:szCs w:val="24"/>
        </w:rPr>
      </w:pPr>
      <w:r w:rsidRPr="00053B01">
        <w:rPr>
          <w:rFonts w:ascii="Calibri" w:hAnsi="Calibri" w:cs="Calibri"/>
          <w:b/>
          <w:bCs/>
          <w:sz w:val="24"/>
          <w:szCs w:val="24"/>
        </w:rPr>
        <w:t>Tableau workbook – part of dashboard</w:t>
      </w:r>
      <w:r>
        <w:rPr>
          <w:rFonts w:ascii="Calibri" w:hAnsi="Calibri" w:cs="Calibri"/>
          <w:b/>
          <w:bCs/>
          <w:sz w:val="24"/>
          <w:szCs w:val="24"/>
        </w:rPr>
        <w:t xml:space="preserve"> -</w:t>
      </w:r>
      <w:r w:rsidRPr="00053B01">
        <w:rPr>
          <w:rFonts w:ascii="Calibri" w:hAnsi="Calibri" w:cs="Calibri"/>
          <w:b/>
          <w:bCs/>
          <w:sz w:val="24"/>
          <w:szCs w:val="24"/>
        </w:rPr>
        <w:t>CARLOS – WEBSI</w:t>
      </w:r>
      <w:r>
        <w:rPr>
          <w:rFonts w:ascii="Calibri" w:hAnsi="Calibri" w:cs="Calibri"/>
          <w:b/>
          <w:bCs/>
          <w:sz w:val="24"/>
          <w:szCs w:val="24"/>
        </w:rPr>
        <w:t>T</w:t>
      </w:r>
      <w:r w:rsidRPr="00053B01">
        <w:rPr>
          <w:rFonts w:ascii="Calibri" w:hAnsi="Calibri" w:cs="Calibri"/>
          <w:b/>
          <w:bCs/>
          <w:sz w:val="24"/>
          <w:szCs w:val="24"/>
        </w:rPr>
        <w:t>E writeups</w:t>
      </w:r>
    </w:p>
    <w:p w14:paraId="6E1DF6ED" w14:textId="77777777" w:rsidR="00C2174D" w:rsidRPr="00053B01" w:rsidRDefault="00C2174D" w:rsidP="00C2174D">
      <w:pPr>
        <w:jc w:val="center"/>
        <w:rPr>
          <w:rFonts w:ascii="Calibri" w:hAnsi="Calibri" w:cs="Calibri"/>
          <w:b/>
          <w:bCs/>
          <w:sz w:val="24"/>
          <w:szCs w:val="24"/>
        </w:rPr>
      </w:pPr>
    </w:p>
    <w:p w14:paraId="0E96C502"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"The development of the homicide website is driven by the goal of offering a valuable online resource for individuals interested in gaining insights into homicide data. This website leverages a dataset spanning the years 2012 to 2017. Some of the highlight and key features and the technologies employed are described. The website's structure adheres to a standard navigation bar while emphasizing two primary features:</w:t>
      </w:r>
    </w:p>
    <w:p w14:paraId="49108836"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The Arrest Prediction Page: This page utilizes data from the years 2012 to 2017 to offer predictive insights regarding arrests related to homicide cases.</w:t>
      </w:r>
    </w:p>
    <w:p w14:paraId="1A465916" w14:textId="77777777" w:rsidR="00C2174D" w:rsidRPr="00053B01" w:rsidRDefault="00C2174D" w:rsidP="00C2174D">
      <w:pPr>
        <w:rPr>
          <w:rFonts w:ascii="Calibri" w:hAnsi="Calibri" w:cs="Calibri"/>
          <w:sz w:val="24"/>
          <w:szCs w:val="24"/>
        </w:rPr>
      </w:pPr>
    </w:p>
    <w:p w14:paraId="17D44FD3"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Dataset Overview Page: We have dedicated a page to provide an extensive overview of our dataset, incorporating the Ydata library. This dataset overview was originally created within Jupyter Notebooks and subsequently exported as an HTML file.</w:t>
      </w:r>
    </w:p>
    <w:p w14:paraId="47071949"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A dedicated 'Resources' page consolidates various materials that have contributed to the development of the website.</w:t>
      </w:r>
    </w:p>
    <w:p w14:paraId="7661D1DE"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The website itself was constructed using Python and Flask. Its user interface is designed around a straightforward form that prompts users to input data, with clear formatting instructions provided at the top of the form.</w:t>
      </w:r>
    </w:p>
    <w:p w14:paraId="21BD3560"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lastRenderedPageBreak/>
        <w:t xml:space="preserve">The visualization of data is presented on two separate web pages, both developed using Tableau. These Tableau pages, originally designed using Tableau Public, have been integrated into the website through the Tableau API. Providing faster response time than embedding HTML code into the page. </w:t>
      </w:r>
    </w:p>
    <w:p w14:paraId="72B563F0"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Deployment of the website was accomplished through PythonAnywhere , mirroring the same website structure established during local development. While the deployment process encountered minimal technical challenges, one notable issue arose due to the absence of a required library for the Light GBM (LGBM) machine learning model on the PythonAnywhere platform. As a result, a transition was made to an AdaBoost (ADA) model to ensure functionality.</w:t>
      </w:r>
    </w:p>
    <w:p w14:paraId="33C7D3A4"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The website, constructed with Flask, encompasses a total of ten pages. The main page, designed to capture immediate attention, features a dynamic background—a looping video clip. This choice serves to create a visually engaging and thought-provoking backdrop, underscoring the sensitivity of the topic of homicide.</w:t>
      </w:r>
    </w:p>
    <w:p w14:paraId="140F1252" w14:textId="77777777" w:rsidR="00C2174D" w:rsidRPr="00053B01" w:rsidRDefault="00C2174D" w:rsidP="00C2174D">
      <w:pPr>
        <w:rPr>
          <w:rFonts w:ascii="Calibri" w:hAnsi="Calibri" w:cs="Calibri"/>
          <w:sz w:val="24"/>
          <w:szCs w:val="24"/>
        </w:rPr>
      </w:pPr>
      <w:r w:rsidRPr="00053B01">
        <w:rPr>
          <w:rFonts w:ascii="Calibri" w:hAnsi="Calibri" w:cs="Calibri"/>
          <w:sz w:val="24"/>
          <w:szCs w:val="24"/>
        </w:rPr>
        <w:t xml:space="preserve">The website's color palette was intentionally selected from Bootswatch's 'Darkly' theme. This choice was made to maintain a tone of seriousness, respecting the gravity of the subject matter—homicide data representation. It underscores our commitment to ensuring that the significance of this data, which represents victims of homicide, is never overshadowed by colors that do not align with the gravity of the topic." </w:t>
      </w:r>
    </w:p>
    <w:p w14:paraId="213EA22B" w14:textId="77777777" w:rsidR="00C2174D" w:rsidRPr="00053B01" w:rsidRDefault="00C2174D" w:rsidP="00C2174D">
      <w:pPr>
        <w:jc w:val="center"/>
        <w:rPr>
          <w:rFonts w:ascii="Calibri" w:hAnsi="Calibri" w:cs="Calibri"/>
          <w:b/>
          <w:bCs/>
          <w:sz w:val="24"/>
          <w:szCs w:val="24"/>
        </w:rPr>
      </w:pPr>
    </w:p>
    <w:p w14:paraId="6E9739A0" w14:textId="77777777" w:rsidR="00C2174D" w:rsidRDefault="00C2174D" w:rsidP="002003E3">
      <w:pPr>
        <w:rPr>
          <w:rFonts w:ascii="Calibri" w:hAnsi="Calibri" w:cs="Calibri"/>
          <w:color w:val="222A35" w:themeColor="text2" w:themeShade="80"/>
          <w:sz w:val="24"/>
          <w:szCs w:val="24"/>
        </w:rPr>
      </w:pPr>
    </w:p>
    <w:p w14:paraId="5B6D2F26" w14:textId="60B429E5" w:rsidR="009B3D04" w:rsidRDefault="00C2174D" w:rsidP="002003E3">
      <w:pPr>
        <w:rPr>
          <w:rFonts w:ascii="Calibri" w:hAnsi="Calibri" w:cs="Calibri"/>
          <w:color w:val="222A35" w:themeColor="text2" w:themeShade="80"/>
          <w:sz w:val="24"/>
          <w:szCs w:val="24"/>
        </w:rPr>
      </w:pPr>
      <w:r>
        <w:rPr>
          <w:rFonts w:ascii="Calibri" w:hAnsi="Calibri" w:cs="Calibri"/>
          <w:color w:val="222A35" w:themeColor="text2" w:themeShade="80"/>
          <w:sz w:val="24"/>
          <w:szCs w:val="24"/>
        </w:rPr>
        <w:t>====================ANN=============================</w:t>
      </w:r>
    </w:p>
    <w:p w14:paraId="27D40766" w14:textId="77777777" w:rsidR="009B3D04" w:rsidRDefault="009B3D04" w:rsidP="002003E3">
      <w:pPr>
        <w:rPr>
          <w:rFonts w:ascii="Calibri" w:hAnsi="Calibri" w:cs="Calibri"/>
          <w:color w:val="222A35" w:themeColor="text2" w:themeShade="80"/>
          <w:sz w:val="24"/>
          <w:szCs w:val="24"/>
        </w:rPr>
      </w:pPr>
    </w:p>
    <w:p w14:paraId="263AFCD8" w14:textId="77777777" w:rsidR="009B3D04" w:rsidRDefault="009B3D04" w:rsidP="002003E3">
      <w:pPr>
        <w:rPr>
          <w:rFonts w:ascii="Calibri" w:hAnsi="Calibri" w:cs="Calibri"/>
          <w:color w:val="222A35" w:themeColor="text2" w:themeShade="80"/>
          <w:sz w:val="24"/>
          <w:szCs w:val="24"/>
        </w:rPr>
      </w:pPr>
    </w:p>
    <w:p w14:paraId="41A2A55E" w14:textId="77777777" w:rsidR="009B3D04" w:rsidRDefault="009B3D04" w:rsidP="002003E3">
      <w:pPr>
        <w:rPr>
          <w:rFonts w:ascii="Calibri" w:hAnsi="Calibri" w:cs="Calibri"/>
          <w:color w:val="222A35" w:themeColor="text2" w:themeShade="80"/>
          <w:sz w:val="24"/>
          <w:szCs w:val="24"/>
        </w:rPr>
      </w:pPr>
    </w:p>
    <w:p w14:paraId="2B3678DE" w14:textId="77777777" w:rsidR="009B3D04" w:rsidRDefault="009B3D04" w:rsidP="002003E3">
      <w:pPr>
        <w:rPr>
          <w:rFonts w:ascii="Calibri" w:hAnsi="Calibri" w:cs="Calibri"/>
          <w:color w:val="222A35" w:themeColor="text2" w:themeShade="80"/>
          <w:sz w:val="24"/>
          <w:szCs w:val="24"/>
        </w:rPr>
      </w:pPr>
    </w:p>
    <w:p w14:paraId="7E26DCCC" w14:textId="77777777" w:rsidR="009B3D04" w:rsidRPr="00892317" w:rsidRDefault="009B3D04" w:rsidP="002003E3">
      <w:pPr>
        <w:rPr>
          <w:rFonts w:ascii="Calibri" w:hAnsi="Calibri" w:cs="Calibri"/>
          <w:color w:val="222A35" w:themeColor="text2" w:themeShade="80"/>
          <w:sz w:val="24"/>
          <w:szCs w:val="24"/>
        </w:rPr>
      </w:pPr>
    </w:p>
    <w:p w14:paraId="149BFDC4" w14:textId="77777777" w:rsidR="002003E3" w:rsidRPr="00892317" w:rsidRDefault="002003E3" w:rsidP="002003E3">
      <w:pPr>
        <w:rPr>
          <w:rFonts w:ascii="Calibri" w:hAnsi="Calibri" w:cs="Calibri"/>
          <w:color w:val="222A35" w:themeColor="text2" w:themeShade="80"/>
          <w:sz w:val="24"/>
          <w:szCs w:val="24"/>
        </w:rPr>
      </w:pPr>
    </w:p>
    <w:p w14:paraId="3F6312E8" w14:textId="77777777" w:rsidR="002003E3" w:rsidRPr="00892317" w:rsidRDefault="002003E3" w:rsidP="002003E3">
      <w:pPr>
        <w:rPr>
          <w:rFonts w:ascii="Calibri" w:hAnsi="Calibri" w:cs="Calibri"/>
          <w:color w:val="222A35" w:themeColor="text2" w:themeShade="80"/>
          <w:sz w:val="24"/>
          <w:szCs w:val="24"/>
        </w:rPr>
      </w:pPr>
      <w:r w:rsidRPr="00892317">
        <w:rPr>
          <w:rFonts w:ascii="Calibri" w:hAnsi="Calibri" w:cs="Calibri"/>
          <w:noProof/>
          <w:color w:val="222A35" w:themeColor="text2" w:themeShade="80"/>
          <w:sz w:val="24"/>
          <w:szCs w:val="24"/>
        </w:rPr>
        <w:lastRenderedPageBreak/>
        <w:drawing>
          <wp:inline distT="0" distB="0" distL="0" distR="0" wp14:anchorId="2AA6FB62" wp14:editId="6306BA03">
            <wp:extent cx="5943600" cy="2990215"/>
            <wp:effectExtent l="0" t="0" r="0" b="635"/>
            <wp:docPr id="1661707854" name="Picture 5" descr="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ver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4E63FA4B" w14:textId="77777777" w:rsidR="002003E3" w:rsidRPr="00892317" w:rsidRDefault="002003E3" w:rsidP="002D429B">
      <w:pPr>
        <w:rPr>
          <w:rFonts w:ascii="Calibri" w:hAnsi="Calibri" w:cs="Calibri"/>
          <w:color w:val="222A35" w:themeColor="text2" w:themeShade="80"/>
          <w:sz w:val="24"/>
          <w:szCs w:val="24"/>
        </w:rPr>
      </w:pPr>
    </w:p>
    <w:p w14:paraId="30B20955" w14:textId="77777777" w:rsidR="00BC5F7A" w:rsidRPr="00892317" w:rsidRDefault="00BC5F7A" w:rsidP="002D429B">
      <w:pPr>
        <w:rPr>
          <w:rFonts w:ascii="Calibri" w:hAnsi="Calibri" w:cs="Calibri"/>
          <w:color w:val="222A35" w:themeColor="text2" w:themeShade="80"/>
          <w:sz w:val="24"/>
          <w:szCs w:val="24"/>
        </w:rPr>
      </w:pPr>
    </w:p>
    <w:p w14:paraId="22797B47" w14:textId="77777777" w:rsidR="00BC5F7A" w:rsidRPr="00892317" w:rsidRDefault="00BC5F7A" w:rsidP="002D429B">
      <w:pPr>
        <w:rPr>
          <w:rFonts w:ascii="Calibri" w:hAnsi="Calibri" w:cs="Calibri"/>
          <w:color w:val="222A35" w:themeColor="text2" w:themeShade="80"/>
          <w:sz w:val="24"/>
          <w:szCs w:val="24"/>
        </w:rPr>
      </w:pPr>
    </w:p>
    <w:p w14:paraId="1BB116AB" w14:textId="77777777" w:rsidR="00F5300D" w:rsidRPr="00892317" w:rsidRDefault="00F5300D" w:rsidP="002D429B">
      <w:pPr>
        <w:rPr>
          <w:rFonts w:ascii="Calibri" w:hAnsi="Calibri" w:cs="Calibri"/>
          <w:color w:val="222A35" w:themeColor="text2" w:themeShade="80"/>
          <w:sz w:val="24"/>
          <w:szCs w:val="24"/>
        </w:rPr>
      </w:pPr>
    </w:p>
    <w:p w14:paraId="0EACE09E" w14:textId="77777777" w:rsidR="00F5300D" w:rsidRPr="00892317" w:rsidRDefault="00F5300D" w:rsidP="002D429B">
      <w:pPr>
        <w:rPr>
          <w:rFonts w:ascii="Calibri" w:hAnsi="Calibri" w:cs="Calibri"/>
          <w:color w:val="222A35" w:themeColor="text2" w:themeShade="80"/>
          <w:sz w:val="24"/>
          <w:szCs w:val="24"/>
        </w:rPr>
      </w:pPr>
    </w:p>
    <w:p w14:paraId="26988DD7" w14:textId="77777777" w:rsidR="00F5300D" w:rsidRPr="00892317" w:rsidRDefault="00F5300D" w:rsidP="002D429B">
      <w:pPr>
        <w:rPr>
          <w:rFonts w:ascii="Calibri" w:hAnsi="Calibri" w:cs="Calibri"/>
          <w:color w:val="222A35" w:themeColor="text2" w:themeShade="80"/>
          <w:sz w:val="24"/>
          <w:szCs w:val="24"/>
        </w:rPr>
      </w:pPr>
    </w:p>
    <w:sectPr w:rsidR="00F5300D" w:rsidRPr="00892317">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BA4B0" w14:textId="77777777" w:rsidR="00A63C86" w:rsidRDefault="00A63C86" w:rsidP="00892317">
      <w:r>
        <w:separator/>
      </w:r>
    </w:p>
  </w:endnote>
  <w:endnote w:type="continuationSeparator" w:id="0">
    <w:p w14:paraId="36E686CC" w14:textId="77777777" w:rsidR="00A63C86" w:rsidRDefault="00A63C86" w:rsidP="00892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9771C" w14:textId="77777777" w:rsidR="00892317" w:rsidRPr="00892317" w:rsidRDefault="00892317">
    <w:pPr>
      <w:tabs>
        <w:tab w:val="center" w:pos="4550"/>
        <w:tab w:val="left" w:pos="5818"/>
      </w:tabs>
      <w:ind w:right="260"/>
      <w:jc w:val="right"/>
      <w:rPr>
        <w:color w:val="222A35" w:themeColor="text2" w:themeShade="80"/>
        <w:sz w:val="20"/>
        <w:szCs w:val="20"/>
      </w:rPr>
    </w:pPr>
    <w:r w:rsidRPr="00892317">
      <w:rPr>
        <w:color w:val="222A35" w:themeColor="text2" w:themeShade="80"/>
        <w:spacing w:val="60"/>
        <w:sz w:val="20"/>
        <w:szCs w:val="20"/>
      </w:rPr>
      <w:t>Page</w:t>
    </w:r>
    <w:r w:rsidRPr="00892317">
      <w:rPr>
        <w:color w:val="222A35" w:themeColor="text2" w:themeShade="80"/>
        <w:sz w:val="20"/>
        <w:szCs w:val="20"/>
      </w:rPr>
      <w:t xml:space="preserve"> </w:t>
    </w:r>
    <w:r w:rsidRPr="00892317">
      <w:rPr>
        <w:color w:val="222A35" w:themeColor="text2" w:themeShade="80"/>
        <w:sz w:val="20"/>
        <w:szCs w:val="20"/>
      </w:rPr>
      <w:fldChar w:fldCharType="begin"/>
    </w:r>
    <w:r w:rsidRPr="00892317">
      <w:rPr>
        <w:color w:val="222A35" w:themeColor="text2" w:themeShade="80"/>
        <w:sz w:val="20"/>
        <w:szCs w:val="20"/>
      </w:rPr>
      <w:instrText xml:space="preserve"> PAGE   \* MERGEFORMAT </w:instrText>
    </w:r>
    <w:r w:rsidRPr="00892317">
      <w:rPr>
        <w:color w:val="222A35" w:themeColor="text2" w:themeShade="80"/>
        <w:sz w:val="20"/>
        <w:szCs w:val="20"/>
      </w:rPr>
      <w:fldChar w:fldCharType="separate"/>
    </w:r>
    <w:r w:rsidRPr="00892317">
      <w:rPr>
        <w:noProof/>
        <w:color w:val="222A35" w:themeColor="text2" w:themeShade="80"/>
        <w:sz w:val="20"/>
        <w:szCs w:val="20"/>
      </w:rPr>
      <w:t>1</w:t>
    </w:r>
    <w:r w:rsidRPr="00892317">
      <w:rPr>
        <w:color w:val="222A35" w:themeColor="text2" w:themeShade="80"/>
        <w:sz w:val="20"/>
        <w:szCs w:val="20"/>
      </w:rPr>
      <w:fldChar w:fldCharType="end"/>
    </w:r>
    <w:r w:rsidRPr="00892317">
      <w:rPr>
        <w:color w:val="222A35" w:themeColor="text2" w:themeShade="80"/>
        <w:sz w:val="20"/>
        <w:szCs w:val="20"/>
      </w:rPr>
      <w:t xml:space="preserve"> | </w:t>
    </w:r>
    <w:r w:rsidRPr="00892317">
      <w:rPr>
        <w:color w:val="222A35" w:themeColor="text2" w:themeShade="80"/>
        <w:sz w:val="20"/>
        <w:szCs w:val="20"/>
      </w:rPr>
      <w:fldChar w:fldCharType="begin"/>
    </w:r>
    <w:r w:rsidRPr="00892317">
      <w:rPr>
        <w:color w:val="222A35" w:themeColor="text2" w:themeShade="80"/>
        <w:sz w:val="20"/>
        <w:szCs w:val="20"/>
      </w:rPr>
      <w:instrText xml:space="preserve"> NUMPAGES  \* Arabic  \* MERGEFORMAT </w:instrText>
    </w:r>
    <w:r w:rsidRPr="00892317">
      <w:rPr>
        <w:color w:val="222A35" w:themeColor="text2" w:themeShade="80"/>
        <w:sz w:val="20"/>
        <w:szCs w:val="20"/>
      </w:rPr>
      <w:fldChar w:fldCharType="separate"/>
    </w:r>
    <w:r w:rsidRPr="00892317">
      <w:rPr>
        <w:noProof/>
        <w:color w:val="222A35" w:themeColor="text2" w:themeShade="80"/>
        <w:sz w:val="20"/>
        <w:szCs w:val="20"/>
      </w:rPr>
      <w:t>1</w:t>
    </w:r>
    <w:r w:rsidRPr="00892317">
      <w:rPr>
        <w:color w:val="222A35" w:themeColor="text2" w:themeShade="80"/>
        <w:sz w:val="20"/>
        <w:szCs w:val="20"/>
      </w:rPr>
      <w:fldChar w:fldCharType="end"/>
    </w:r>
  </w:p>
  <w:p w14:paraId="6A8162DF" w14:textId="77777777" w:rsidR="00892317" w:rsidRDefault="00892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8528A" w14:textId="77777777" w:rsidR="00A63C86" w:rsidRDefault="00A63C86" w:rsidP="00892317">
      <w:r>
        <w:separator/>
      </w:r>
    </w:p>
  </w:footnote>
  <w:footnote w:type="continuationSeparator" w:id="0">
    <w:p w14:paraId="3727B357" w14:textId="77777777" w:rsidR="00A63C86" w:rsidRDefault="00A63C86" w:rsidP="008923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1D78E" w14:textId="60ABBBAF" w:rsidR="00892317" w:rsidRDefault="00892317" w:rsidP="00892317">
    <w:pPr>
      <w:pStyle w:val="Header"/>
      <w:jc w:val="right"/>
    </w:pPr>
    <w:r w:rsidRPr="00892317">
      <w:rPr>
        <w:b/>
        <w:bCs/>
        <w:i/>
        <w:iCs/>
      </w:rPr>
      <w:t xml:space="preserve">SMU – Project4-Group1; Homicides                                                                                      </w:t>
    </w:r>
    <w:r>
      <w:rPr>
        <w:noProof/>
      </w:rPr>
      <w:drawing>
        <wp:inline distT="0" distB="0" distL="0" distR="0" wp14:anchorId="204EE34A" wp14:editId="23D56D8C">
          <wp:extent cx="1160953" cy="595313"/>
          <wp:effectExtent l="0" t="0" r="1270" b="0"/>
          <wp:docPr id="54404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0933" name="Picture 544040933"/>
                  <pic:cNvPicPr/>
                </pic:nvPicPr>
                <pic:blipFill>
                  <a:blip r:embed="rId1">
                    <a:extLst>
                      <a:ext uri="{28A0092B-C50C-407E-A947-70E740481C1C}">
                        <a14:useLocalDpi xmlns:a14="http://schemas.microsoft.com/office/drawing/2010/main" val="0"/>
                      </a:ext>
                    </a:extLst>
                  </a:blip>
                  <a:stretch>
                    <a:fillRect/>
                  </a:stretch>
                </pic:blipFill>
                <pic:spPr>
                  <a:xfrm>
                    <a:off x="0" y="0"/>
                    <a:ext cx="1215196" cy="623128"/>
                  </a:xfrm>
                  <a:prstGeom prst="rect">
                    <a:avLst/>
                  </a:prstGeom>
                </pic:spPr>
              </pic:pic>
            </a:graphicData>
          </a:graphic>
        </wp:inline>
      </w:drawing>
    </w:r>
  </w:p>
  <w:p w14:paraId="6982FF78" w14:textId="31EF111D" w:rsidR="00892317" w:rsidRDefault="00892317" w:rsidP="00892317">
    <w:pPr>
      <w:pStyle w:val="Header"/>
      <w:jc w:val="right"/>
    </w:pPr>
    <w:r>
      <w:t>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4506A"/>
    <w:multiLevelType w:val="hybridMultilevel"/>
    <w:tmpl w:val="790C4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A25784"/>
    <w:multiLevelType w:val="hybridMultilevel"/>
    <w:tmpl w:val="7A72DB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58813AA"/>
    <w:multiLevelType w:val="hybridMultilevel"/>
    <w:tmpl w:val="4E8E2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E655C"/>
    <w:multiLevelType w:val="hybridMultilevel"/>
    <w:tmpl w:val="91D2B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50470E"/>
    <w:multiLevelType w:val="multilevel"/>
    <w:tmpl w:val="384A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D6210A"/>
    <w:multiLevelType w:val="hybridMultilevel"/>
    <w:tmpl w:val="5752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05595B"/>
    <w:multiLevelType w:val="hybridMultilevel"/>
    <w:tmpl w:val="7EE21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A27606"/>
    <w:multiLevelType w:val="hybridMultilevel"/>
    <w:tmpl w:val="425672D6"/>
    <w:lvl w:ilvl="0" w:tplc="68CE44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74356"/>
    <w:multiLevelType w:val="hybridMultilevel"/>
    <w:tmpl w:val="40DCC3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235861"/>
    <w:multiLevelType w:val="hybridMultilevel"/>
    <w:tmpl w:val="9B9E8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0493400">
    <w:abstractNumId w:val="1"/>
  </w:num>
  <w:num w:numId="2" w16cid:durableId="1041785694">
    <w:abstractNumId w:val="4"/>
  </w:num>
  <w:num w:numId="3" w16cid:durableId="475954042">
    <w:abstractNumId w:val="8"/>
  </w:num>
  <w:num w:numId="4" w16cid:durableId="1645693537">
    <w:abstractNumId w:val="2"/>
  </w:num>
  <w:num w:numId="5" w16cid:durableId="1116371897">
    <w:abstractNumId w:val="7"/>
  </w:num>
  <w:num w:numId="6" w16cid:durableId="1727727520">
    <w:abstractNumId w:val="6"/>
  </w:num>
  <w:num w:numId="7" w16cid:durableId="1410350076">
    <w:abstractNumId w:val="0"/>
  </w:num>
  <w:num w:numId="8" w16cid:durableId="2019767759">
    <w:abstractNumId w:val="9"/>
  </w:num>
  <w:num w:numId="9" w16cid:durableId="2062629211">
    <w:abstractNumId w:val="3"/>
  </w:num>
  <w:num w:numId="10" w16cid:durableId="3552743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F7"/>
    <w:rsid w:val="002003E3"/>
    <w:rsid w:val="002D429B"/>
    <w:rsid w:val="00454BAD"/>
    <w:rsid w:val="00812AF7"/>
    <w:rsid w:val="00892317"/>
    <w:rsid w:val="009B3D04"/>
    <w:rsid w:val="009F5073"/>
    <w:rsid w:val="00A63C86"/>
    <w:rsid w:val="00A97F7E"/>
    <w:rsid w:val="00AF178B"/>
    <w:rsid w:val="00BC5F7A"/>
    <w:rsid w:val="00BF7572"/>
    <w:rsid w:val="00C2174D"/>
    <w:rsid w:val="00D24924"/>
    <w:rsid w:val="00F53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29689"/>
  <w15:chartTrackingRefBased/>
  <w15:docId w15:val="{382CCFDB-4CFB-4101-9E37-B78ACC668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2AF7"/>
    <w:rPr>
      <w:color w:val="0000FF"/>
      <w:u w:val="single"/>
    </w:rPr>
  </w:style>
  <w:style w:type="paragraph" w:customStyle="1" w:styleId="y1kph1">
    <w:name w:val="_y1kph1"/>
    <w:basedOn w:val="Normal"/>
    <w:rsid w:val="002D429B"/>
    <w:pPr>
      <w:spacing w:before="100" w:beforeAutospacing="1" w:after="100" w:afterAutospacing="1"/>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D429B"/>
    <w:pPr>
      <w:ind w:left="720"/>
      <w:contextualSpacing/>
    </w:pPr>
  </w:style>
  <w:style w:type="paragraph" w:styleId="Header">
    <w:name w:val="header"/>
    <w:basedOn w:val="Normal"/>
    <w:link w:val="HeaderChar"/>
    <w:uiPriority w:val="99"/>
    <w:unhideWhenUsed/>
    <w:rsid w:val="00892317"/>
    <w:pPr>
      <w:tabs>
        <w:tab w:val="center" w:pos="4680"/>
        <w:tab w:val="right" w:pos="9360"/>
      </w:tabs>
    </w:pPr>
  </w:style>
  <w:style w:type="character" w:customStyle="1" w:styleId="HeaderChar">
    <w:name w:val="Header Char"/>
    <w:basedOn w:val="DefaultParagraphFont"/>
    <w:link w:val="Header"/>
    <w:uiPriority w:val="99"/>
    <w:rsid w:val="00892317"/>
  </w:style>
  <w:style w:type="paragraph" w:styleId="Footer">
    <w:name w:val="footer"/>
    <w:basedOn w:val="Normal"/>
    <w:link w:val="FooterChar"/>
    <w:uiPriority w:val="99"/>
    <w:unhideWhenUsed/>
    <w:rsid w:val="00892317"/>
    <w:pPr>
      <w:tabs>
        <w:tab w:val="center" w:pos="4680"/>
        <w:tab w:val="right" w:pos="9360"/>
      </w:tabs>
    </w:pPr>
  </w:style>
  <w:style w:type="character" w:customStyle="1" w:styleId="FooterChar">
    <w:name w:val="Footer Char"/>
    <w:basedOn w:val="DefaultParagraphFont"/>
    <w:link w:val="Footer"/>
    <w:uiPriority w:val="99"/>
    <w:rsid w:val="00892317"/>
  </w:style>
  <w:style w:type="character" w:styleId="UnresolvedMention">
    <w:name w:val="Unresolved Mention"/>
    <w:basedOn w:val="DefaultParagraphFont"/>
    <w:uiPriority w:val="99"/>
    <w:semiHidden/>
    <w:unhideWhenUsed/>
    <w:rsid w:val="0089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4136">
      <w:bodyDiv w:val="1"/>
      <w:marLeft w:val="0"/>
      <w:marRight w:val="0"/>
      <w:marTop w:val="0"/>
      <w:marBottom w:val="0"/>
      <w:divBdr>
        <w:top w:val="none" w:sz="0" w:space="0" w:color="auto"/>
        <w:left w:val="none" w:sz="0" w:space="0" w:color="auto"/>
        <w:bottom w:val="none" w:sz="0" w:space="0" w:color="auto"/>
        <w:right w:val="none" w:sz="0" w:space="0" w:color="auto"/>
      </w:divBdr>
      <w:divsChild>
        <w:div w:id="2090539850">
          <w:marLeft w:val="0"/>
          <w:marRight w:val="0"/>
          <w:marTop w:val="0"/>
          <w:marBottom w:val="0"/>
          <w:divBdr>
            <w:top w:val="none" w:sz="0" w:space="0" w:color="auto"/>
            <w:left w:val="none" w:sz="0" w:space="0" w:color="auto"/>
            <w:bottom w:val="none" w:sz="0" w:space="0" w:color="auto"/>
            <w:right w:val="none" w:sz="0" w:space="0" w:color="auto"/>
          </w:divBdr>
          <w:divsChild>
            <w:div w:id="474834481">
              <w:marLeft w:val="0"/>
              <w:marRight w:val="0"/>
              <w:marTop w:val="1200"/>
              <w:marBottom w:val="300"/>
              <w:divBdr>
                <w:top w:val="none" w:sz="0" w:space="0" w:color="auto"/>
                <w:left w:val="none" w:sz="0" w:space="0" w:color="auto"/>
                <w:bottom w:val="none" w:sz="0" w:space="0" w:color="auto"/>
                <w:right w:val="none" w:sz="0" w:space="0" w:color="auto"/>
              </w:divBdr>
              <w:divsChild>
                <w:div w:id="2115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4103">
          <w:marLeft w:val="0"/>
          <w:marRight w:val="0"/>
          <w:marTop w:val="0"/>
          <w:marBottom w:val="0"/>
          <w:divBdr>
            <w:top w:val="none" w:sz="0" w:space="0" w:color="auto"/>
            <w:left w:val="none" w:sz="0" w:space="0" w:color="auto"/>
            <w:bottom w:val="none" w:sz="0" w:space="0" w:color="auto"/>
            <w:right w:val="none" w:sz="0" w:space="0" w:color="auto"/>
          </w:divBdr>
          <w:divsChild>
            <w:div w:id="120848908">
              <w:marLeft w:val="0"/>
              <w:marRight w:val="0"/>
              <w:marTop w:val="900"/>
              <w:marBottom w:val="600"/>
              <w:divBdr>
                <w:top w:val="none" w:sz="0" w:space="0" w:color="auto"/>
                <w:left w:val="none" w:sz="0" w:space="0" w:color="auto"/>
                <w:bottom w:val="none" w:sz="0" w:space="0" w:color="auto"/>
                <w:right w:val="none" w:sz="0" w:space="0" w:color="auto"/>
              </w:divBdr>
            </w:div>
          </w:divsChild>
        </w:div>
      </w:divsChild>
    </w:div>
    <w:div w:id="68157924">
      <w:bodyDiv w:val="1"/>
      <w:marLeft w:val="0"/>
      <w:marRight w:val="0"/>
      <w:marTop w:val="0"/>
      <w:marBottom w:val="0"/>
      <w:divBdr>
        <w:top w:val="none" w:sz="0" w:space="0" w:color="auto"/>
        <w:left w:val="none" w:sz="0" w:space="0" w:color="auto"/>
        <w:bottom w:val="none" w:sz="0" w:space="0" w:color="auto"/>
        <w:right w:val="none" w:sz="0" w:space="0" w:color="auto"/>
      </w:divBdr>
    </w:div>
    <w:div w:id="651522412">
      <w:bodyDiv w:val="1"/>
      <w:marLeft w:val="0"/>
      <w:marRight w:val="0"/>
      <w:marTop w:val="0"/>
      <w:marBottom w:val="0"/>
      <w:divBdr>
        <w:top w:val="none" w:sz="0" w:space="0" w:color="auto"/>
        <w:left w:val="none" w:sz="0" w:space="0" w:color="auto"/>
        <w:bottom w:val="none" w:sz="0" w:space="0" w:color="auto"/>
        <w:right w:val="none" w:sz="0" w:space="0" w:color="auto"/>
      </w:divBdr>
      <w:divsChild>
        <w:div w:id="893584392">
          <w:marLeft w:val="0"/>
          <w:marRight w:val="0"/>
          <w:marTop w:val="0"/>
          <w:marBottom w:val="0"/>
          <w:divBdr>
            <w:top w:val="none" w:sz="0" w:space="0" w:color="auto"/>
            <w:left w:val="none" w:sz="0" w:space="0" w:color="auto"/>
            <w:bottom w:val="none" w:sz="0" w:space="0" w:color="auto"/>
            <w:right w:val="none" w:sz="0" w:space="0" w:color="auto"/>
          </w:divBdr>
          <w:divsChild>
            <w:div w:id="1711107238">
              <w:marLeft w:val="0"/>
              <w:marRight w:val="0"/>
              <w:marTop w:val="1200"/>
              <w:marBottom w:val="300"/>
              <w:divBdr>
                <w:top w:val="none" w:sz="0" w:space="0" w:color="auto"/>
                <w:left w:val="none" w:sz="0" w:space="0" w:color="auto"/>
                <w:bottom w:val="none" w:sz="0" w:space="0" w:color="auto"/>
                <w:right w:val="none" w:sz="0" w:space="0" w:color="auto"/>
              </w:divBdr>
              <w:divsChild>
                <w:div w:id="17490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367">
          <w:marLeft w:val="0"/>
          <w:marRight w:val="0"/>
          <w:marTop w:val="0"/>
          <w:marBottom w:val="0"/>
          <w:divBdr>
            <w:top w:val="none" w:sz="0" w:space="0" w:color="auto"/>
            <w:left w:val="none" w:sz="0" w:space="0" w:color="auto"/>
            <w:bottom w:val="none" w:sz="0" w:space="0" w:color="auto"/>
            <w:right w:val="none" w:sz="0" w:space="0" w:color="auto"/>
          </w:divBdr>
          <w:divsChild>
            <w:div w:id="487750112">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 w:id="708452259">
      <w:bodyDiv w:val="1"/>
      <w:marLeft w:val="0"/>
      <w:marRight w:val="0"/>
      <w:marTop w:val="0"/>
      <w:marBottom w:val="0"/>
      <w:divBdr>
        <w:top w:val="none" w:sz="0" w:space="0" w:color="auto"/>
        <w:left w:val="none" w:sz="0" w:space="0" w:color="auto"/>
        <w:bottom w:val="none" w:sz="0" w:space="0" w:color="auto"/>
        <w:right w:val="none" w:sz="0" w:space="0" w:color="auto"/>
      </w:divBdr>
      <w:divsChild>
        <w:div w:id="135808139">
          <w:marLeft w:val="0"/>
          <w:marRight w:val="0"/>
          <w:marTop w:val="0"/>
          <w:marBottom w:val="0"/>
          <w:divBdr>
            <w:top w:val="none" w:sz="0" w:space="0" w:color="auto"/>
            <w:left w:val="none" w:sz="0" w:space="0" w:color="auto"/>
            <w:bottom w:val="none" w:sz="0" w:space="0" w:color="auto"/>
            <w:right w:val="none" w:sz="0" w:space="0" w:color="auto"/>
          </w:divBdr>
          <w:divsChild>
            <w:div w:id="184640552">
              <w:marLeft w:val="0"/>
              <w:marRight w:val="0"/>
              <w:marTop w:val="1200"/>
              <w:marBottom w:val="300"/>
              <w:divBdr>
                <w:top w:val="none" w:sz="0" w:space="0" w:color="auto"/>
                <w:left w:val="none" w:sz="0" w:space="0" w:color="auto"/>
                <w:bottom w:val="none" w:sz="0" w:space="0" w:color="auto"/>
                <w:right w:val="none" w:sz="0" w:space="0" w:color="auto"/>
              </w:divBdr>
              <w:divsChild>
                <w:div w:id="15813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1767">
          <w:marLeft w:val="0"/>
          <w:marRight w:val="0"/>
          <w:marTop w:val="0"/>
          <w:marBottom w:val="0"/>
          <w:divBdr>
            <w:top w:val="none" w:sz="0" w:space="0" w:color="auto"/>
            <w:left w:val="none" w:sz="0" w:space="0" w:color="auto"/>
            <w:bottom w:val="none" w:sz="0" w:space="0" w:color="auto"/>
            <w:right w:val="none" w:sz="0" w:space="0" w:color="auto"/>
          </w:divBdr>
          <w:divsChild>
            <w:div w:id="321739194">
              <w:marLeft w:val="0"/>
              <w:marRight w:val="0"/>
              <w:marTop w:val="900"/>
              <w:marBottom w:val="600"/>
              <w:divBdr>
                <w:top w:val="none" w:sz="0" w:space="0" w:color="auto"/>
                <w:left w:val="none" w:sz="0" w:space="0" w:color="auto"/>
                <w:bottom w:val="none" w:sz="0" w:space="0" w:color="auto"/>
                <w:right w:val="none" w:sz="0" w:space="0" w:color="auto"/>
              </w:divBdr>
            </w:div>
          </w:divsChild>
        </w:div>
      </w:divsChild>
    </w:div>
    <w:div w:id="756439291">
      <w:bodyDiv w:val="1"/>
      <w:marLeft w:val="0"/>
      <w:marRight w:val="0"/>
      <w:marTop w:val="0"/>
      <w:marBottom w:val="0"/>
      <w:divBdr>
        <w:top w:val="none" w:sz="0" w:space="0" w:color="auto"/>
        <w:left w:val="none" w:sz="0" w:space="0" w:color="auto"/>
        <w:bottom w:val="none" w:sz="0" w:space="0" w:color="auto"/>
        <w:right w:val="none" w:sz="0" w:space="0" w:color="auto"/>
      </w:divBdr>
    </w:div>
    <w:div w:id="1224562963">
      <w:bodyDiv w:val="1"/>
      <w:marLeft w:val="0"/>
      <w:marRight w:val="0"/>
      <w:marTop w:val="0"/>
      <w:marBottom w:val="0"/>
      <w:divBdr>
        <w:top w:val="none" w:sz="0" w:space="0" w:color="auto"/>
        <w:left w:val="none" w:sz="0" w:space="0" w:color="auto"/>
        <w:bottom w:val="none" w:sz="0" w:space="0" w:color="auto"/>
        <w:right w:val="none" w:sz="0" w:space="0" w:color="auto"/>
      </w:divBdr>
      <w:divsChild>
        <w:div w:id="146434544">
          <w:marLeft w:val="0"/>
          <w:marRight w:val="0"/>
          <w:marTop w:val="0"/>
          <w:marBottom w:val="450"/>
          <w:divBdr>
            <w:top w:val="none" w:sz="0" w:space="0" w:color="auto"/>
            <w:left w:val="none" w:sz="0" w:space="0" w:color="auto"/>
            <w:bottom w:val="none" w:sz="0" w:space="0" w:color="auto"/>
            <w:right w:val="none" w:sz="0" w:space="0" w:color="auto"/>
          </w:divBdr>
        </w:div>
      </w:divsChild>
    </w:div>
    <w:div w:id="208047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ensus.gov/data/datasets/time-series/demo/popest/intercensal-2000-2010-cities-and-towns.html"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www.kaggle.com/datasets/joebeachcapital/homicides"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www.census.gov/programs-surveys/popest/technical-documentation/research/evaluation-estimates/2020-evaluation-estimates/2010s-cities-and-towns-total.html" TargetMode="External"/><Relationship Id="rId14" Type="http://schemas.openxmlformats.org/officeDocument/2006/relationships/image" Target="media/image5.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13</Pages>
  <Words>1715</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Agrawal</dc:creator>
  <cp:keywords/>
  <dc:description/>
  <cp:lastModifiedBy>Raj Agrawal</cp:lastModifiedBy>
  <cp:revision>9</cp:revision>
  <dcterms:created xsi:type="dcterms:W3CDTF">2023-09-16T23:45:00Z</dcterms:created>
  <dcterms:modified xsi:type="dcterms:W3CDTF">2023-09-20T01:36:00Z</dcterms:modified>
</cp:coreProperties>
</file>